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646" w:rsidRPr="0049163D" w:rsidRDefault="00B90AB2" w:rsidP="009F2646">
      <w:pPr>
        <w:pStyle w:val="a8"/>
        <w:tabs>
          <w:tab w:val="left" w:pos="6521"/>
        </w:tabs>
        <w:rPr>
          <w:sz w:val="24"/>
          <w:szCs w:val="24"/>
        </w:rPr>
      </w:pPr>
      <w:bookmarkStart w:id="0" w:name="_Toc193024528"/>
      <w:r w:rsidRPr="00B90AB2">
        <w:rPr>
          <w:sz w:val="24"/>
          <w:szCs w:val="24"/>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3353"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v:textbox inset="5.85pt,.7pt,5.85pt,.7pt"/>
            <w10:anchorlock/>
          </v:shape>
        </w:pict>
      </w:r>
      <w:r w:rsidR="009F2646" w:rsidRPr="0049163D">
        <w:rPr>
          <w:sz w:val="24"/>
          <w:szCs w:val="24"/>
        </w:rPr>
        <w:t>3GPP TSG</w:t>
      </w:r>
      <w:r w:rsidR="009F2646">
        <w:rPr>
          <w:sz w:val="24"/>
          <w:szCs w:val="24"/>
        </w:rPr>
        <w:t>-</w:t>
      </w:r>
      <w:r w:rsidR="009F2646" w:rsidRPr="0049163D">
        <w:rPr>
          <w:sz w:val="24"/>
          <w:szCs w:val="24"/>
        </w:rPr>
        <w:t>RAN WG2 Meeting #</w:t>
      </w:r>
      <w:r w:rsidR="009F2646">
        <w:rPr>
          <w:rFonts w:eastAsia="宋体" w:hint="eastAsia"/>
          <w:sz w:val="24"/>
          <w:szCs w:val="24"/>
          <w:lang w:eastAsia="zh-CN"/>
        </w:rPr>
        <w:t>9</w:t>
      </w:r>
      <w:r w:rsidR="009F2646">
        <w:rPr>
          <w:rFonts w:eastAsia="宋体"/>
          <w:sz w:val="24"/>
          <w:szCs w:val="24"/>
          <w:lang w:eastAsia="zh-CN"/>
        </w:rPr>
        <w:t>9bis</w:t>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34314E" w:rsidRPr="0034314E">
        <w:rPr>
          <w:sz w:val="24"/>
          <w:szCs w:val="24"/>
        </w:rPr>
        <w:t xml:space="preserve">R2-1711457 </w:t>
      </w:r>
    </w:p>
    <w:p w:rsidR="009F2646" w:rsidRPr="00790B6F" w:rsidRDefault="00B90AB2" w:rsidP="009F2646">
      <w:pPr>
        <w:pStyle w:val="a8"/>
        <w:tabs>
          <w:tab w:val="left" w:pos="6521"/>
        </w:tabs>
      </w:pPr>
      <w:hyperlink r:id="rId8" w:tgtFrame="_blank" w:history="1">
        <w:r w:rsidR="009F2646" w:rsidRPr="00C744C0">
          <w:rPr>
            <w:sz w:val="24"/>
            <w:szCs w:val="24"/>
          </w:rPr>
          <w:t>Prague</w:t>
        </w:r>
      </w:hyperlink>
      <w:r w:rsidR="009F2646" w:rsidRPr="009B61E7">
        <w:rPr>
          <w:sz w:val="24"/>
          <w:szCs w:val="24"/>
        </w:rPr>
        <w:t xml:space="preserve">, </w:t>
      </w:r>
      <w:r w:rsidR="009F2646" w:rsidRPr="00F76014">
        <w:rPr>
          <w:sz w:val="24"/>
          <w:szCs w:val="24"/>
        </w:rPr>
        <w:t>Czech</w:t>
      </w:r>
      <w:r w:rsidR="006C5AE2">
        <w:rPr>
          <w:rFonts w:eastAsiaTheme="minorEastAsia" w:hint="eastAsia"/>
          <w:sz w:val="24"/>
          <w:szCs w:val="24"/>
          <w:lang w:eastAsia="zh-CN"/>
        </w:rPr>
        <w:t xml:space="preserve"> Republic</w:t>
      </w:r>
      <w:r w:rsidR="009F2646">
        <w:rPr>
          <w:sz w:val="24"/>
          <w:szCs w:val="24"/>
        </w:rPr>
        <w:t xml:space="preserve">, </w:t>
      </w:r>
      <w:r w:rsidR="009F2646">
        <w:rPr>
          <w:rFonts w:eastAsia="宋体"/>
          <w:sz w:val="24"/>
          <w:szCs w:val="24"/>
          <w:lang w:eastAsia="zh-CN"/>
        </w:rPr>
        <w:t xml:space="preserve">9 </w:t>
      </w:r>
      <w:r w:rsidR="009F2646" w:rsidRPr="00FC0056">
        <w:rPr>
          <w:rFonts w:hint="eastAsia"/>
          <w:sz w:val="24"/>
          <w:szCs w:val="24"/>
        </w:rPr>
        <w:t>-</w:t>
      </w:r>
      <w:r w:rsidR="009F2646">
        <w:rPr>
          <w:sz w:val="24"/>
          <w:szCs w:val="24"/>
        </w:rPr>
        <w:t xml:space="preserve"> 13 October</w:t>
      </w:r>
      <w:r w:rsidR="009F2646" w:rsidRPr="00FC0056">
        <w:rPr>
          <w:rFonts w:hint="eastAsia"/>
          <w:sz w:val="24"/>
          <w:szCs w:val="24"/>
        </w:rPr>
        <w:t xml:space="preserve"> 201</w:t>
      </w:r>
      <w:r w:rsidR="009F2646">
        <w:rPr>
          <w:rFonts w:eastAsia="宋体"/>
          <w:sz w:val="24"/>
          <w:szCs w:val="24"/>
          <w:lang w:eastAsia="zh-CN"/>
        </w:rPr>
        <w:t>7</w:t>
      </w:r>
      <w:r w:rsidR="00790B6F">
        <w:rPr>
          <w:rFonts w:eastAsia="宋体" w:hint="eastAsia"/>
          <w:sz w:val="24"/>
          <w:szCs w:val="24"/>
          <w:lang w:eastAsia="zh-CN"/>
        </w:rPr>
        <w:tab/>
      </w:r>
      <w:r w:rsidR="00790B6F">
        <w:rPr>
          <w:rFonts w:eastAsia="宋体" w:hint="eastAsia"/>
          <w:sz w:val="24"/>
          <w:szCs w:val="24"/>
          <w:lang w:eastAsia="zh-CN"/>
        </w:rPr>
        <w:tab/>
      </w:r>
      <w:r w:rsidR="00790B6F">
        <w:rPr>
          <w:rFonts w:eastAsia="宋体" w:hint="eastAsia"/>
          <w:sz w:val="24"/>
          <w:szCs w:val="24"/>
          <w:lang w:eastAsia="zh-CN"/>
        </w:rPr>
        <w:tab/>
      </w:r>
      <w:r w:rsidR="00790B6F">
        <w:rPr>
          <w:rFonts w:eastAsia="宋体" w:hint="eastAsia"/>
          <w:sz w:val="24"/>
          <w:szCs w:val="24"/>
          <w:lang w:eastAsia="zh-CN"/>
        </w:rPr>
        <w:tab/>
      </w:r>
      <w:r w:rsidR="00790B6F">
        <w:rPr>
          <w:rFonts w:eastAsia="宋体" w:hint="eastAsia"/>
          <w:sz w:val="24"/>
          <w:szCs w:val="24"/>
          <w:lang w:eastAsia="zh-CN"/>
        </w:rPr>
        <w:tab/>
      </w:r>
      <w:r w:rsidR="00790B6F" w:rsidRPr="00790B6F">
        <w:rPr>
          <w:rFonts w:hint="eastAsia"/>
        </w:rPr>
        <w:t xml:space="preserve">Revision of </w:t>
      </w:r>
      <w:r w:rsidR="00790B6F" w:rsidRPr="00BA141F">
        <w:t>R2-1708548</w:t>
      </w:r>
    </w:p>
    <w:p w:rsidR="000B5EF4" w:rsidRDefault="000B5EF4">
      <w:pPr>
        <w:pStyle w:val="a8"/>
        <w:tabs>
          <w:tab w:val="left" w:pos="6521"/>
        </w:tabs>
        <w:rPr>
          <w:rFonts w:eastAsia="宋体"/>
          <w:lang w:eastAsia="zh-CN"/>
        </w:rPr>
      </w:pPr>
    </w:p>
    <w:p w:rsidR="00CD549E" w:rsidRDefault="00B90AB2">
      <w:pPr>
        <w:pStyle w:val="a8"/>
        <w:tabs>
          <w:tab w:val="left" w:pos="6521"/>
        </w:tabs>
      </w:pPr>
      <w:r w:rsidRPr="00B90AB2">
        <w:pict>
          <v:shape id="DtsShapeName" o:spid="_x0000_s3350"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v:textbox inset="5.85pt,.7pt,5.85pt,.7pt"/>
            <w10:anchorlock/>
          </v:shape>
        </w:pict>
      </w:r>
    </w:p>
    <w:p w:rsidR="00876D09" w:rsidRPr="00AB5DFE" w:rsidRDefault="0004296E" w:rsidP="000B5EF4">
      <w:pPr>
        <w:tabs>
          <w:tab w:val="left" w:pos="1985"/>
        </w:tabs>
        <w:spacing w:after="240"/>
        <w:rPr>
          <w:rFonts w:ascii="Arial" w:eastAsia="宋体" w:hAnsi="Arial"/>
          <w:b/>
          <w:sz w:val="24"/>
          <w:lang w:eastAsia="zh-CN"/>
        </w:rPr>
      </w:pPr>
      <w:r w:rsidRPr="007F63FD">
        <w:rPr>
          <w:rFonts w:ascii="Arial" w:hAnsi="Arial"/>
          <w:b/>
          <w:sz w:val="24"/>
        </w:rPr>
        <w:t>Agenda item:</w:t>
      </w:r>
      <w:r w:rsidRPr="00AC3800">
        <w:rPr>
          <w:rFonts w:ascii="Arial" w:hAnsi="Arial"/>
          <w:b/>
          <w:sz w:val="24"/>
        </w:rPr>
        <w:tab/>
      </w:r>
      <w:r w:rsidR="00FE5E88" w:rsidRPr="00FE5E88">
        <w:rPr>
          <w:rFonts w:ascii="Arial" w:eastAsia="宋体" w:hAnsi="Arial"/>
          <w:sz w:val="24"/>
          <w:lang w:eastAsia="zh-CN"/>
        </w:rPr>
        <w:t>9.9.3</w:t>
      </w:r>
    </w:p>
    <w:p w:rsidR="0004296E" w:rsidRPr="00AC3800" w:rsidRDefault="0004296E" w:rsidP="000B5EF4">
      <w:pPr>
        <w:tabs>
          <w:tab w:val="left" w:pos="1985"/>
        </w:tabs>
        <w:rPr>
          <w:rFonts w:ascii="Arial" w:hAnsi="Arial"/>
          <w:b/>
          <w:sz w:val="24"/>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r w:rsidR="0034314E" w:rsidRPr="0034314E">
        <w:t xml:space="preserve"> </w:t>
      </w:r>
    </w:p>
    <w:p w:rsidR="00876D09" w:rsidRPr="000174BC" w:rsidRDefault="0004296E" w:rsidP="000B5EF4">
      <w:pPr>
        <w:tabs>
          <w:tab w:val="left" w:pos="1985"/>
        </w:tabs>
        <w:spacing w:after="240"/>
        <w:rPr>
          <w:rFonts w:ascii="Arial" w:eastAsia="宋体" w:hAnsi="Arial"/>
          <w:b/>
          <w:sz w:val="24"/>
          <w:lang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bookmarkStart w:id="1" w:name="OLE_LINK10"/>
      <w:r w:rsidR="00FE5E88" w:rsidRPr="00FE5E88">
        <w:rPr>
          <w:rFonts w:ascii="Arial" w:hAnsi="Arial"/>
          <w:sz w:val="24"/>
        </w:rPr>
        <w:t xml:space="preserve">Signalling overhead reduction for </w:t>
      </w:r>
      <w:proofErr w:type="spellStart"/>
      <w:r w:rsidR="00FE5E88" w:rsidRPr="00FE5E88">
        <w:rPr>
          <w:rFonts w:ascii="Arial" w:hAnsi="Arial"/>
          <w:sz w:val="24"/>
        </w:rPr>
        <w:t>SCell</w:t>
      </w:r>
      <w:proofErr w:type="spellEnd"/>
      <w:r w:rsidR="00FE5E88" w:rsidRPr="00FE5E88">
        <w:rPr>
          <w:rFonts w:ascii="Arial" w:hAnsi="Arial"/>
          <w:sz w:val="24"/>
        </w:rPr>
        <w:t xml:space="preserve"> Configuration</w:t>
      </w:r>
      <w:bookmarkEnd w:id="1"/>
    </w:p>
    <w:p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A152E8" w:rsidRPr="009B61E7">
        <w:rPr>
          <w:rFonts w:ascii="Arial" w:hAnsi="Arial"/>
          <w:sz w:val="24"/>
        </w:rPr>
        <w:t xml:space="preserve"> and decision</w:t>
      </w:r>
    </w:p>
    <w:p w:rsidR="00CD549E" w:rsidRDefault="00093B7D" w:rsidP="001F160C">
      <w:pPr>
        <w:pStyle w:val="110"/>
        <w:rPr>
          <w:lang w:eastAsia="zh-CN"/>
        </w:rPr>
      </w:pPr>
      <w:r>
        <w:rPr>
          <w:lang w:eastAsia="zh-CN"/>
        </w:rPr>
        <w:t>1</w:t>
      </w:r>
      <w:r>
        <w:rPr>
          <w:lang w:eastAsia="zh-CN"/>
        </w:rPr>
        <w:tab/>
      </w:r>
      <w:bookmarkStart w:id="2" w:name="OLE_LINK1"/>
      <w:bookmarkStart w:id="3" w:name="OLE_LINK2"/>
      <w:r w:rsidR="00BF0D0B">
        <w:rPr>
          <w:lang w:eastAsia="zh-CN"/>
        </w:rPr>
        <w:t>Intro</w:t>
      </w:r>
      <w:r w:rsidR="001F160C">
        <w:rPr>
          <w:lang w:eastAsia="zh-CN"/>
        </w:rPr>
        <w:t>duction</w:t>
      </w:r>
    </w:p>
    <w:p w:rsidR="00B466DC" w:rsidRDefault="009C4E58" w:rsidP="00682480">
      <w:pPr>
        <w:jc w:val="both"/>
        <w:rPr>
          <w:rFonts w:eastAsia="宋体"/>
          <w:lang w:eastAsia="zh-CN"/>
        </w:rPr>
      </w:pPr>
      <w:r>
        <w:rPr>
          <w:lang w:eastAsia="zh-CN"/>
        </w:rPr>
        <w:t>In RAN</w:t>
      </w:r>
      <w:r w:rsidR="0062351A">
        <w:rPr>
          <w:lang w:eastAsia="zh-CN"/>
        </w:rPr>
        <w:t xml:space="preserve"> #</w:t>
      </w:r>
      <w:r w:rsidR="009E0627">
        <w:rPr>
          <w:lang w:eastAsia="zh-CN"/>
        </w:rPr>
        <w:t>7</w:t>
      </w:r>
      <w:r w:rsidR="00CB29C2">
        <w:rPr>
          <w:lang w:eastAsia="zh-CN"/>
        </w:rPr>
        <w:t>5</w:t>
      </w:r>
      <w:r>
        <w:rPr>
          <w:lang w:eastAsia="zh-CN"/>
        </w:rPr>
        <w:t xml:space="preserve"> meeting, </w:t>
      </w:r>
      <w:r w:rsidR="0062351A">
        <w:rPr>
          <w:lang w:eastAsia="zh-CN"/>
        </w:rPr>
        <w:t xml:space="preserve">one new WI </w:t>
      </w:r>
      <w:r w:rsidR="00CB29C2" w:rsidRPr="00CB29C2">
        <w:rPr>
          <w:i/>
          <w:lang w:eastAsia="zh-CN"/>
        </w:rPr>
        <w:t>enhancing CA utilization</w:t>
      </w:r>
      <w:r w:rsidR="00CB29C2">
        <w:rPr>
          <w:lang w:eastAsia="zh-CN"/>
        </w:rPr>
        <w:t xml:space="preserve"> </w:t>
      </w:r>
      <w:r w:rsidR="0062351A">
        <w:rPr>
          <w:lang w:eastAsia="zh-CN"/>
        </w:rPr>
        <w:t>was approved</w:t>
      </w:r>
      <w:r w:rsidR="00E43E61">
        <w:rPr>
          <w:lang w:eastAsia="zh-CN"/>
        </w:rPr>
        <w:t xml:space="preserve"> </w:t>
      </w:r>
      <w:r w:rsidR="00E43E61" w:rsidRPr="00736BC1">
        <w:rPr>
          <w:rFonts w:eastAsia="宋体" w:hint="eastAsia"/>
          <w:lang w:eastAsia="zh-CN"/>
        </w:rPr>
        <w:t>[</w:t>
      </w:r>
      <w:r w:rsidR="00E43E61" w:rsidRPr="00736BC1">
        <w:rPr>
          <w:rFonts w:eastAsia="宋体"/>
          <w:lang w:eastAsia="zh-CN"/>
        </w:rPr>
        <w:t>1</w:t>
      </w:r>
      <w:r w:rsidR="00E43E61" w:rsidRPr="00736BC1">
        <w:rPr>
          <w:rFonts w:eastAsia="宋体" w:hint="eastAsia"/>
          <w:lang w:eastAsia="zh-CN"/>
        </w:rPr>
        <w:t>]</w:t>
      </w:r>
      <w:r w:rsidR="00CB29C2">
        <w:rPr>
          <w:rFonts w:eastAsia="宋体"/>
          <w:lang w:eastAsia="zh-CN"/>
        </w:rPr>
        <w:t xml:space="preserve">. This WI aims to reduce delay in </w:t>
      </w:r>
      <w:proofErr w:type="spellStart"/>
      <w:r w:rsidR="00CB29C2">
        <w:rPr>
          <w:rFonts w:eastAsia="宋体"/>
          <w:lang w:eastAsia="zh-CN"/>
        </w:rPr>
        <w:t>Scell</w:t>
      </w:r>
      <w:proofErr w:type="spellEnd"/>
      <w:r w:rsidR="00CB29C2">
        <w:rPr>
          <w:rFonts w:eastAsia="宋体"/>
          <w:lang w:eastAsia="zh-CN"/>
        </w:rPr>
        <w:t xml:space="preserve"> set-</w:t>
      </w:r>
      <w:r w:rsidR="00B37E78">
        <w:rPr>
          <w:rFonts w:eastAsia="宋体"/>
          <w:lang w:eastAsia="zh-CN"/>
        </w:rPr>
        <w:t xml:space="preserve">up, </w:t>
      </w:r>
      <w:proofErr w:type="spellStart"/>
      <w:r w:rsidR="00B37E78">
        <w:rPr>
          <w:rFonts w:eastAsia="宋体"/>
          <w:lang w:eastAsia="zh-CN"/>
        </w:rPr>
        <w:t>Scell</w:t>
      </w:r>
      <w:proofErr w:type="spellEnd"/>
      <w:r w:rsidR="00CB29C2">
        <w:rPr>
          <w:rFonts w:eastAsia="宋体"/>
          <w:lang w:eastAsia="zh-CN"/>
        </w:rPr>
        <w:t xml:space="preserve"> configuration and activation signalling overhead.</w:t>
      </w:r>
      <w:r w:rsidR="009825B9">
        <w:rPr>
          <w:rFonts w:eastAsia="宋体"/>
          <w:lang w:eastAsia="zh-CN"/>
        </w:rPr>
        <w:t xml:space="preserve"> And in RAN2 #99 meeting, the following agreements were achieved:</w:t>
      </w:r>
    </w:p>
    <w:p w:rsidR="009825B9" w:rsidRPr="00A11BFC" w:rsidRDefault="009825B9" w:rsidP="009825B9">
      <w:pPr>
        <w:pStyle w:val="Doc-text2"/>
        <w:pBdr>
          <w:top w:val="single" w:sz="4" w:space="1" w:color="auto"/>
          <w:left w:val="single" w:sz="4" w:space="4" w:color="auto"/>
          <w:bottom w:val="single" w:sz="4" w:space="1" w:color="auto"/>
          <w:right w:val="single" w:sz="4" w:space="4" w:color="auto"/>
        </w:pBdr>
        <w:rPr>
          <w:b/>
        </w:rPr>
      </w:pPr>
      <w:r w:rsidRPr="00A11BFC">
        <w:rPr>
          <w:b/>
        </w:rPr>
        <w:t>Agreement:</w:t>
      </w:r>
    </w:p>
    <w:p w:rsidR="009825B9" w:rsidRDefault="009825B9" w:rsidP="009825B9">
      <w:pPr>
        <w:pStyle w:val="Doc-text2"/>
        <w:pBdr>
          <w:top w:val="single" w:sz="4" w:space="1" w:color="auto"/>
          <w:left w:val="single" w:sz="4" w:space="4" w:color="auto"/>
          <w:bottom w:val="single" w:sz="4" w:space="1" w:color="auto"/>
          <w:right w:val="single" w:sz="4" w:space="4" w:color="auto"/>
        </w:pBdr>
      </w:pPr>
      <w:r>
        <w:t>1</w:t>
      </w:r>
      <w:r>
        <w:tab/>
        <w:t>C</w:t>
      </w:r>
      <w:r w:rsidRPr="00DC23BF">
        <w:t xml:space="preserve">onsider how to reduce the </w:t>
      </w:r>
      <w:proofErr w:type="spellStart"/>
      <w:r w:rsidRPr="00DC23BF">
        <w:t>SCell</w:t>
      </w:r>
      <w:proofErr w:type="spellEnd"/>
      <w:r w:rsidRPr="00DC23BF">
        <w:t xml:space="preserve"> signalling overhead for cases where the configurations of multiple </w:t>
      </w:r>
      <w:proofErr w:type="spellStart"/>
      <w:r w:rsidRPr="00DC23BF">
        <w:t>SCells</w:t>
      </w:r>
      <w:proofErr w:type="spellEnd"/>
      <w:r w:rsidRPr="00DC23BF">
        <w:t xml:space="preserve"> are almost the same (i.e. several parameters have the exact same values).</w:t>
      </w:r>
    </w:p>
    <w:p w:rsidR="009825B9" w:rsidRDefault="009825B9" w:rsidP="009825B9">
      <w:pPr>
        <w:pStyle w:val="Doc-text2"/>
        <w:pBdr>
          <w:top w:val="single" w:sz="4" w:space="1" w:color="auto"/>
          <w:left w:val="single" w:sz="4" w:space="4" w:color="auto"/>
          <w:bottom w:val="single" w:sz="4" w:space="1" w:color="auto"/>
          <w:right w:val="single" w:sz="4" w:space="4" w:color="auto"/>
        </w:pBdr>
      </w:pPr>
      <w:r>
        <w:t>2</w:t>
      </w:r>
      <w:r>
        <w:tab/>
        <w:t>C</w:t>
      </w:r>
      <w:r w:rsidRPr="00DC23BF">
        <w:t xml:space="preserve">onsider introducing a common </w:t>
      </w:r>
      <w:proofErr w:type="spellStart"/>
      <w:r w:rsidRPr="00DC23BF">
        <w:t>SCell</w:t>
      </w:r>
      <w:proofErr w:type="spellEnd"/>
      <w:r w:rsidRPr="00DC23BF">
        <w:t xml:space="preserve"> configuration that can apply for multiple </w:t>
      </w:r>
      <w:proofErr w:type="spellStart"/>
      <w:r w:rsidRPr="00DC23BF">
        <w:t>SCells</w:t>
      </w:r>
      <w:proofErr w:type="spellEnd"/>
      <w:r w:rsidRPr="00DC23BF">
        <w:t xml:space="preserve"> to help with the signalling</w:t>
      </w:r>
      <w:r>
        <w:t xml:space="preserve">. </w:t>
      </w:r>
      <w:r w:rsidRPr="00A11BFC">
        <w:rPr>
          <w:highlight w:val="yellow"/>
        </w:rPr>
        <w:t>How to design the signalling is FFS.</w:t>
      </w:r>
    </w:p>
    <w:p w:rsidR="009825B9" w:rsidRDefault="009825B9" w:rsidP="009825B9">
      <w:pPr>
        <w:pStyle w:val="Doc-text2"/>
        <w:pBdr>
          <w:top w:val="single" w:sz="4" w:space="1" w:color="auto"/>
          <w:left w:val="single" w:sz="4" w:space="4" w:color="auto"/>
          <w:bottom w:val="single" w:sz="4" w:space="1" w:color="auto"/>
          <w:right w:val="single" w:sz="4" w:space="4" w:color="auto"/>
        </w:pBdr>
      </w:pPr>
    </w:p>
    <w:p w:rsidR="0023293B" w:rsidRDefault="0023293B" w:rsidP="00E85C78">
      <w:pPr>
        <w:jc w:val="both"/>
        <w:rPr>
          <w:rFonts w:eastAsia="宋体"/>
          <w:lang w:eastAsia="zh-CN"/>
        </w:rPr>
      </w:pPr>
    </w:p>
    <w:p w:rsidR="00FD367C" w:rsidRPr="00F575BE" w:rsidRDefault="009825B9" w:rsidP="00E85C78">
      <w:pPr>
        <w:jc w:val="both"/>
        <w:rPr>
          <w:rFonts w:eastAsia="宋体"/>
          <w:lang w:eastAsia="zh-CN"/>
        </w:rPr>
      </w:pPr>
      <w:r>
        <w:rPr>
          <w:rFonts w:eastAsia="宋体"/>
          <w:lang w:eastAsia="zh-CN"/>
        </w:rPr>
        <w:t xml:space="preserve">It was encouraged to propose solutions on how to reduce the </w:t>
      </w:r>
      <w:proofErr w:type="spellStart"/>
      <w:r>
        <w:rPr>
          <w:rFonts w:eastAsia="宋体"/>
          <w:lang w:eastAsia="zh-CN"/>
        </w:rPr>
        <w:t>SCell</w:t>
      </w:r>
      <w:proofErr w:type="spellEnd"/>
      <w:r>
        <w:rPr>
          <w:rFonts w:eastAsia="宋体"/>
          <w:lang w:eastAsia="zh-CN"/>
        </w:rPr>
        <w:t xml:space="preserve"> signalling overhead for cases where the configurations of multiple </w:t>
      </w:r>
      <w:proofErr w:type="spellStart"/>
      <w:r>
        <w:rPr>
          <w:rFonts w:eastAsia="宋体"/>
          <w:lang w:eastAsia="zh-CN"/>
        </w:rPr>
        <w:t>SCells</w:t>
      </w:r>
      <w:proofErr w:type="spellEnd"/>
      <w:r>
        <w:rPr>
          <w:rFonts w:eastAsia="宋体"/>
          <w:lang w:eastAsia="zh-CN"/>
        </w:rPr>
        <w:t xml:space="preserve"> are almost the same.</w:t>
      </w:r>
      <w:r w:rsidR="00B466DC">
        <w:rPr>
          <w:rFonts w:eastAsia="宋体"/>
          <w:lang w:eastAsia="zh-CN"/>
        </w:rPr>
        <w:t xml:space="preserve"> </w:t>
      </w:r>
      <w:r w:rsidR="00F01CC2">
        <w:rPr>
          <w:rFonts w:eastAsia="宋体" w:hint="eastAsia"/>
          <w:lang w:eastAsia="zh-CN"/>
        </w:rPr>
        <w:t xml:space="preserve">Moreover, it is agreed to consider </w:t>
      </w:r>
      <w:r w:rsidR="00F01CC2" w:rsidRPr="00DC23BF">
        <w:t xml:space="preserve">introducing a common </w:t>
      </w:r>
      <w:proofErr w:type="spellStart"/>
      <w:r w:rsidR="00F01CC2" w:rsidRPr="00DC23BF">
        <w:t>SCell</w:t>
      </w:r>
      <w:proofErr w:type="spellEnd"/>
      <w:r w:rsidR="00F01CC2" w:rsidRPr="00DC23BF">
        <w:t xml:space="preserve"> configuration that can apply for multiple </w:t>
      </w:r>
      <w:proofErr w:type="spellStart"/>
      <w:r w:rsidR="00F01CC2" w:rsidRPr="00DC23BF">
        <w:t>SCells</w:t>
      </w:r>
      <w:proofErr w:type="spellEnd"/>
      <w:r w:rsidR="00F01CC2" w:rsidRPr="00DC23BF">
        <w:t xml:space="preserve"> to help with the signalling</w:t>
      </w:r>
      <w:r w:rsidR="00F01CC2">
        <w:t>.</w:t>
      </w:r>
      <w:r w:rsidR="00F01CC2">
        <w:rPr>
          <w:rFonts w:eastAsia="宋体" w:hint="eastAsia"/>
          <w:lang w:eastAsia="zh-CN"/>
        </w:rPr>
        <w:t xml:space="preserve"> Thus, i</w:t>
      </w:r>
      <w:r w:rsidR="00B466DC">
        <w:rPr>
          <w:rFonts w:eastAsia="宋体"/>
          <w:lang w:eastAsia="zh-CN"/>
        </w:rPr>
        <w:t xml:space="preserve">n this document, </w:t>
      </w:r>
      <w:r w:rsidR="00F01CC2">
        <w:rPr>
          <w:rFonts w:eastAsia="宋体" w:hint="eastAsia"/>
          <w:lang w:eastAsia="zh-CN"/>
        </w:rPr>
        <w:t xml:space="preserve">the </w:t>
      </w:r>
      <w:r w:rsidR="00387A0B">
        <w:rPr>
          <w:rFonts w:eastAsia="宋体" w:hint="eastAsia"/>
          <w:lang w:eastAsia="zh-CN"/>
        </w:rPr>
        <w:t xml:space="preserve">signalling </w:t>
      </w:r>
      <w:r w:rsidR="00F01CC2">
        <w:rPr>
          <w:rFonts w:eastAsia="宋体" w:hint="eastAsia"/>
          <w:lang w:eastAsia="zh-CN"/>
        </w:rPr>
        <w:t>design</w:t>
      </w:r>
      <w:r w:rsidR="00387A0B">
        <w:rPr>
          <w:rFonts w:eastAsia="宋体" w:hint="eastAsia"/>
          <w:lang w:eastAsia="zh-CN"/>
        </w:rPr>
        <w:t xml:space="preserve"> of</w:t>
      </w:r>
      <w:r w:rsidR="00F01CC2">
        <w:rPr>
          <w:rFonts w:eastAsia="宋体" w:hint="eastAsia"/>
          <w:lang w:eastAsia="zh-CN"/>
        </w:rPr>
        <w:t xml:space="preserve"> the common </w:t>
      </w:r>
      <w:proofErr w:type="spellStart"/>
      <w:r w:rsidR="00F01CC2">
        <w:rPr>
          <w:rFonts w:eastAsia="宋体" w:hint="eastAsia"/>
          <w:lang w:eastAsia="zh-CN"/>
        </w:rPr>
        <w:t>SCell</w:t>
      </w:r>
      <w:proofErr w:type="spellEnd"/>
      <w:r w:rsidR="00F01CC2">
        <w:rPr>
          <w:rFonts w:eastAsia="宋体" w:hint="eastAsia"/>
          <w:lang w:eastAsia="zh-CN"/>
        </w:rPr>
        <w:t xml:space="preserve"> </w:t>
      </w:r>
      <w:r w:rsidR="00F01CC2">
        <w:rPr>
          <w:rFonts w:eastAsia="宋体"/>
          <w:lang w:eastAsia="zh-CN"/>
        </w:rPr>
        <w:t>configuration</w:t>
      </w:r>
      <w:r w:rsidR="00F01CC2">
        <w:rPr>
          <w:rFonts w:eastAsia="宋体" w:hint="eastAsia"/>
          <w:lang w:eastAsia="zh-CN"/>
        </w:rPr>
        <w:t xml:space="preserve"> and delta </w:t>
      </w:r>
      <w:proofErr w:type="spellStart"/>
      <w:r w:rsidR="00F01CC2">
        <w:rPr>
          <w:rFonts w:eastAsia="宋体" w:hint="eastAsia"/>
          <w:lang w:eastAsia="zh-CN"/>
        </w:rPr>
        <w:t>SCell</w:t>
      </w:r>
      <w:proofErr w:type="spellEnd"/>
      <w:r w:rsidR="00F01CC2">
        <w:rPr>
          <w:rFonts w:eastAsia="宋体" w:hint="eastAsia"/>
          <w:lang w:eastAsia="zh-CN"/>
        </w:rPr>
        <w:t xml:space="preserve"> configuration</w:t>
      </w:r>
      <w:r w:rsidR="00387A0B">
        <w:rPr>
          <w:rFonts w:eastAsia="宋体" w:hint="eastAsia"/>
          <w:lang w:eastAsia="zh-CN"/>
        </w:rPr>
        <w:t xml:space="preserve"> was discussed</w:t>
      </w:r>
      <w:r w:rsidR="00BD3C05">
        <w:rPr>
          <w:rFonts w:eastAsia="宋体"/>
          <w:lang w:eastAsia="zh-CN"/>
        </w:rPr>
        <w:t>.</w:t>
      </w:r>
      <w:r w:rsidR="00F575BE">
        <w:rPr>
          <w:rFonts w:eastAsia="宋体" w:hint="eastAsia"/>
          <w:lang w:eastAsia="zh-CN"/>
        </w:rPr>
        <w:t xml:space="preserve"> Compared to previous document, the </w:t>
      </w:r>
      <w:r w:rsidR="00F575BE">
        <w:rPr>
          <w:rFonts w:eastAsia="宋体"/>
          <w:lang w:eastAsia="zh-CN"/>
        </w:rPr>
        <w:t>discussion</w:t>
      </w:r>
      <w:r w:rsidR="00F575BE">
        <w:rPr>
          <w:rFonts w:eastAsia="宋体" w:hint="eastAsia"/>
          <w:lang w:eastAsia="zh-CN"/>
        </w:rPr>
        <w:t xml:space="preserve"> is revised according to the latest progress.</w:t>
      </w:r>
    </w:p>
    <w:p w:rsidR="00BF0D0B" w:rsidRDefault="00BF0D0B" w:rsidP="00BF0D0B">
      <w:pPr>
        <w:pStyle w:val="10"/>
        <w:rPr>
          <w:lang w:eastAsia="zh-CN"/>
        </w:rPr>
      </w:pPr>
      <w:r>
        <w:rPr>
          <w:rFonts w:hint="eastAsia"/>
          <w:lang w:eastAsia="zh-CN"/>
        </w:rPr>
        <w:t>2</w:t>
      </w:r>
      <w:r>
        <w:rPr>
          <w:lang w:eastAsia="zh-CN"/>
        </w:rPr>
        <w:tab/>
      </w:r>
      <w:r w:rsidR="00933CA6">
        <w:rPr>
          <w:lang w:eastAsia="zh-CN"/>
        </w:rPr>
        <w:t>Analysis</w:t>
      </w:r>
    </w:p>
    <w:p w:rsidR="00FA2678" w:rsidRDefault="00FA2678" w:rsidP="00784EC4">
      <w:pPr>
        <w:jc w:val="both"/>
        <w:rPr>
          <w:rFonts w:eastAsia="宋体"/>
          <w:lang w:eastAsia="zh-CN"/>
        </w:rPr>
      </w:pPr>
      <w:r>
        <w:rPr>
          <w:rFonts w:eastAsia="宋体"/>
          <w:lang w:eastAsia="zh-CN"/>
        </w:rPr>
        <w:t xml:space="preserve">The signalling overhead for </w:t>
      </w:r>
      <w:proofErr w:type="spellStart"/>
      <w:r>
        <w:rPr>
          <w:rFonts w:eastAsia="宋体"/>
          <w:lang w:eastAsia="zh-CN"/>
        </w:rPr>
        <w:t>SCell</w:t>
      </w:r>
      <w:proofErr w:type="spellEnd"/>
      <w:r>
        <w:rPr>
          <w:rFonts w:eastAsia="宋体"/>
          <w:lang w:eastAsia="zh-CN"/>
        </w:rPr>
        <w:t xml:space="preserve"> addition and modification procedure is </w:t>
      </w:r>
      <w:r w:rsidR="002B1D25">
        <w:rPr>
          <w:rFonts w:eastAsia="宋体"/>
          <w:lang w:eastAsia="zh-CN"/>
        </w:rPr>
        <w:t>increasing</w:t>
      </w:r>
      <w:r>
        <w:rPr>
          <w:rFonts w:eastAsia="宋体"/>
          <w:lang w:eastAsia="zh-CN"/>
        </w:rPr>
        <w:t xml:space="preserve"> basically because that the number of the </w:t>
      </w:r>
      <w:proofErr w:type="spellStart"/>
      <w:r>
        <w:rPr>
          <w:rFonts w:eastAsia="宋体"/>
          <w:lang w:eastAsia="zh-CN"/>
        </w:rPr>
        <w:t>SCell</w:t>
      </w:r>
      <w:proofErr w:type="spellEnd"/>
      <w:r>
        <w:rPr>
          <w:rFonts w:eastAsia="宋体"/>
          <w:lang w:eastAsia="zh-CN"/>
        </w:rPr>
        <w:t xml:space="preserve"> is increased. And the configuration of different </w:t>
      </w:r>
      <w:proofErr w:type="spellStart"/>
      <w:r>
        <w:rPr>
          <w:rFonts w:eastAsia="宋体"/>
          <w:lang w:eastAsia="zh-CN"/>
        </w:rPr>
        <w:t>SCell</w:t>
      </w:r>
      <w:proofErr w:type="spellEnd"/>
      <w:r>
        <w:rPr>
          <w:rFonts w:eastAsia="宋体"/>
          <w:lang w:eastAsia="zh-CN"/>
        </w:rPr>
        <w:t xml:space="preserve"> may include the same content, </w:t>
      </w:r>
      <w:r w:rsidR="001850B5">
        <w:rPr>
          <w:rFonts w:eastAsia="宋体" w:hint="eastAsia"/>
          <w:lang w:eastAsia="zh-CN"/>
        </w:rPr>
        <w:t xml:space="preserve">as shown in </w:t>
      </w:r>
      <w:r w:rsidR="001850B5" w:rsidRPr="001850B5">
        <w:rPr>
          <w:rFonts w:eastAsia="宋体" w:hint="eastAsia"/>
          <w:b/>
          <w:lang w:eastAsia="zh-CN"/>
        </w:rPr>
        <w:t>table 1</w:t>
      </w:r>
      <w:r>
        <w:rPr>
          <w:rFonts w:eastAsia="宋体"/>
          <w:lang w:eastAsia="zh-CN"/>
        </w:rPr>
        <w:t xml:space="preserve">. </w:t>
      </w:r>
      <w:r w:rsidR="00AE44CD">
        <w:rPr>
          <w:rFonts w:eastAsia="宋体"/>
          <w:lang w:eastAsia="zh-CN"/>
        </w:rPr>
        <w:t xml:space="preserve">Hence, the main point is figure out which part of the </w:t>
      </w:r>
      <w:proofErr w:type="spellStart"/>
      <w:r w:rsidR="00AE44CD">
        <w:rPr>
          <w:rFonts w:eastAsia="宋体"/>
          <w:lang w:eastAsia="zh-CN"/>
        </w:rPr>
        <w:t>SCell</w:t>
      </w:r>
      <w:proofErr w:type="spellEnd"/>
      <w:r w:rsidR="00AE44CD">
        <w:rPr>
          <w:rFonts w:eastAsia="宋体"/>
          <w:lang w:eastAsia="zh-CN"/>
        </w:rPr>
        <w:t xml:space="preserve"> configuration is the same, and which part is the different and can be configured to the UE individually.</w:t>
      </w:r>
    </w:p>
    <w:p w:rsidR="00A0384D" w:rsidRPr="009619E3" w:rsidRDefault="00A0384D" w:rsidP="00784EC4">
      <w:pPr>
        <w:jc w:val="both"/>
        <w:rPr>
          <w:rFonts w:eastAsia="宋体"/>
          <w:b/>
          <w:i/>
          <w:lang w:eastAsia="zh-CN"/>
        </w:rPr>
      </w:pPr>
      <w:r w:rsidRPr="009619E3">
        <w:rPr>
          <w:rFonts w:eastAsia="宋体"/>
          <w:b/>
          <w:i/>
          <w:lang w:eastAsia="zh-CN"/>
        </w:rPr>
        <w:t xml:space="preserve">Solution 1: </w:t>
      </w:r>
      <w:proofErr w:type="spellStart"/>
      <w:r w:rsidRPr="009619E3">
        <w:rPr>
          <w:rFonts w:eastAsia="宋体"/>
          <w:b/>
          <w:i/>
          <w:lang w:eastAsia="zh-CN"/>
        </w:rPr>
        <w:t>SCell</w:t>
      </w:r>
      <w:proofErr w:type="spellEnd"/>
      <w:r w:rsidRPr="009619E3">
        <w:rPr>
          <w:rFonts w:eastAsia="宋体"/>
          <w:b/>
          <w:i/>
          <w:lang w:eastAsia="zh-CN"/>
        </w:rPr>
        <w:t xml:space="preserve"> group</w:t>
      </w:r>
    </w:p>
    <w:p w:rsidR="0004335B" w:rsidRDefault="00DD1F52" w:rsidP="00784EC4">
      <w:pPr>
        <w:jc w:val="both"/>
        <w:rPr>
          <w:rFonts w:eastAsia="宋体"/>
          <w:lang w:eastAsia="zh-CN"/>
        </w:rPr>
      </w:pPr>
      <w:r>
        <w:rPr>
          <w:rFonts w:eastAsia="宋体"/>
          <w:lang w:eastAsia="zh-CN"/>
        </w:rPr>
        <w:t xml:space="preserve">In this solution, </w:t>
      </w:r>
      <w:r w:rsidR="005E2A55">
        <w:rPr>
          <w:rFonts w:eastAsia="宋体" w:hint="eastAsia"/>
          <w:lang w:eastAsia="zh-CN"/>
        </w:rPr>
        <w:t xml:space="preserve">it is assumed that </w:t>
      </w:r>
      <w:r>
        <w:rPr>
          <w:rFonts w:eastAsia="宋体"/>
          <w:lang w:eastAsia="zh-CN"/>
        </w:rPr>
        <w:t xml:space="preserve">the </w:t>
      </w:r>
      <w:proofErr w:type="spellStart"/>
      <w:r>
        <w:rPr>
          <w:rFonts w:eastAsia="宋体"/>
          <w:lang w:eastAsia="zh-CN"/>
        </w:rPr>
        <w:t>SCell</w:t>
      </w:r>
      <w:r w:rsidR="005E2A55">
        <w:rPr>
          <w:rFonts w:eastAsia="宋体" w:hint="eastAsia"/>
          <w:lang w:eastAsia="zh-CN"/>
        </w:rPr>
        <w:t>s</w:t>
      </w:r>
      <w:proofErr w:type="spellEnd"/>
      <w:r>
        <w:rPr>
          <w:rFonts w:eastAsia="宋体"/>
          <w:lang w:eastAsia="zh-CN"/>
        </w:rPr>
        <w:t xml:space="preserve"> </w:t>
      </w:r>
      <w:r w:rsidR="005E2A55">
        <w:rPr>
          <w:rFonts w:eastAsia="宋体" w:hint="eastAsia"/>
          <w:lang w:eastAsia="zh-CN"/>
        </w:rPr>
        <w:t>can be</w:t>
      </w:r>
      <w:r w:rsidR="005E2A55">
        <w:rPr>
          <w:rFonts w:eastAsia="宋体"/>
          <w:lang w:eastAsia="zh-CN"/>
        </w:rPr>
        <w:t xml:space="preserve"> </w:t>
      </w:r>
      <w:r>
        <w:rPr>
          <w:rFonts w:eastAsia="宋体"/>
          <w:lang w:eastAsia="zh-CN"/>
        </w:rPr>
        <w:t xml:space="preserve">grouped according to the common characteristics. </w:t>
      </w:r>
      <w:r w:rsidR="004509C1">
        <w:rPr>
          <w:rFonts w:eastAsia="宋体" w:hint="eastAsia"/>
          <w:lang w:eastAsia="zh-CN"/>
        </w:rPr>
        <w:t>As we known, t</w:t>
      </w:r>
      <w:r w:rsidR="0004335B">
        <w:rPr>
          <w:rFonts w:eastAsia="宋体" w:hint="eastAsia"/>
          <w:lang w:eastAsia="zh-CN"/>
        </w:rPr>
        <w:t>he motivation of introduction of massive CA is:</w:t>
      </w:r>
    </w:p>
    <w:p w:rsidR="00035C4A" w:rsidRPr="0004335B" w:rsidRDefault="00035C4A" w:rsidP="0004335B">
      <w:pPr>
        <w:numPr>
          <w:ilvl w:val="1"/>
          <w:numId w:val="41"/>
        </w:numPr>
        <w:jc w:val="both"/>
        <w:rPr>
          <w:rFonts w:eastAsia="宋体"/>
          <w:lang w:val="en-US" w:eastAsia="zh-CN"/>
        </w:rPr>
      </w:pPr>
      <w:r w:rsidRPr="0004335B">
        <w:rPr>
          <w:rFonts w:eastAsia="宋体"/>
          <w:lang w:eastAsia="zh-CN"/>
        </w:rPr>
        <w:t xml:space="preserve">Extensions of the basic carrier aggregation framework nowadays enable inter-band TDD CA with different UL-DL configurations, CA with multiple UL timing advance as well as aggregation of carriers with different frame structures through FDD-TDD CA </w:t>
      </w:r>
    </w:p>
    <w:p w:rsidR="00035C4A" w:rsidRPr="004509C1" w:rsidRDefault="00035C4A" w:rsidP="0004335B">
      <w:pPr>
        <w:numPr>
          <w:ilvl w:val="1"/>
          <w:numId w:val="41"/>
        </w:numPr>
        <w:jc w:val="both"/>
        <w:rPr>
          <w:rFonts w:eastAsia="宋体"/>
          <w:lang w:val="en-US" w:eastAsia="zh-CN"/>
        </w:rPr>
      </w:pPr>
      <w:r w:rsidRPr="0004335B">
        <w:rPr>
          <w:rFonts w:eastAsia="宋体"/>
          <w:lang w:eastAsia="zh-CN"/>
        </w:rPr>
        <w:t xml:space="preserve">LAA (Licensed-Assisted Access) has created a lot of interest in extending the LTE carrier aggregation feature towards capturing the spectrum opportunities of unlicensed spectrum in the 5GHz band. WLAN operating in the 5GHz band nowadays already supports 80MHz in the field and 160MHz is to follow in Wave 2 deployment of IEEE 802.11ac. </w:t>
      </w:r>
    </w:p>
    <w:p w:rsidR="004509C1" w:rsidRPr="004509C1" w:rsidRDefault="00035C4A" w:rsidP="0004335B">
      <w:pPr>
        <w:numPr>
          <w:ilvl w:val="1"/>
          <w:numId w:val="41"/>
        </w:numPr>
        <w:jc w:val="both"/>
        <w:rPr>
          <w:rFonts w:eastAsia="宋体"/>
          <w:lang w:val="en-US" w:eastAsia="zh-CN"/>
        </w:rPr>
      </w:pPr>
      <w:r w:rsidRPr="004509C1">
        <w:rPr>
          <w:rFonts w:eastAsia="宋体"/>
          <w:lang w:eastAsia="zh-CN"/>
        </w:rPr>
        <w:t>There are also other frequency bands, such as 3.5 GHz, where aggregation of more than one carrier on the same band is possible, in addition to the bands already widely in use for LTE.</w:t>
      </w:r>
      <w:r w:rsidRPr="004509C1">
        <w:rPr>
          <w:rFonts w:eastAsia="宋体"/>
          <w:lang w:val="en-US" w:eastAsia="zh-CN"/>
        </w:rPr>
        <w:t xml:space="preserve"> </w:t>
      </w:r>
    </w:p>
    <w:p w:rsidR="00816DF1" w:rsidRDefault="00C92B1B" w:rsidP="00784EC4">
      <w:pPr>
        <w:jc w:val="both"/>
        <w:rPr>
          <w:rFonts w:eastAsia="宋体"/>
          <w:lang w:eastAsia="zh-CN"/>
        </w:rPr>
      </w:pPr>
      <w:r>
        <w:rPr>
          <w:rFonts w:eastAsia="宋体"/>
          <w:lang w:val="en-US" w:eastAsia="zh-CN"/>
        </w:rPr>
        <w:t>T</w:t>
      </w:r>
      <w:r>
        <w:rPr>
          <w:rFonts w:eastAsia="宋体" w:hint="eastAsia"/>
          <w:lang w:val="en-US" w:eastAsia="zh-CN"/>
        </w:rPr>
        <w:t xml:space="preserve">herefore, it is possible that </w:t>
      </w:r>
      <w:r w:rsidRPr="00C92B1B">
        <w:rPr>
          <w:rFonts w:eastAsia="宋体"/>
          <w:lang w:val="en-US" w:eastAsia="zh-CN"/>
        </w:rPr>
        <w:t>in the case of up to 32 CCs, there will be multiple types of CC aggregation mode</w:t>
      </w:r>
      <w:r>
        <w:rPr>
          <w:rFonts w:eastAsia="宋体" w:hint="eastAsia"/>
          <w:lang w:val="en-US" w:eastAsia="zh-CN"/>
        </w:rPr>
        <w:t xml:space="preserve">, </w:t>
      </w:r>
      <w:r>
        <w:rPr>
          <w:rFonts w:eastAsia="宋体"/>
          <w:lang w:val="en-US" w:eastAsia="zh-CN"/>
        </w:rPr>
        <w:t>which</w:t>
      </w:r>
      <w:r>
        <w:rPr>
          <w:rFonts w:eastAsia="宋体" w:hint="eastAsia"/>
          <w:lang w:val="en-US" w:eastAsia="zh-CN"/>
        </w:rPr>
        <w:t xml:space="preserve"> </w:t>
      </w:r>
      <w:r w:rsidR="001A50C8">
        <w:rPr>
          <w:rFonts w:eastAsia="宋体" w:hint="eastAsia"/>
          <w:lang w:val="en-US" w:eastAsia="zh-CN"/>
        </w:rPr>
        <w:t xml:space="preserve">is easy to </w:t>
      </w:r>
      <w:r w:rsidR="001A50C8">
        <w:rPr>
          <w:rFonts w:eastAsia="宋体"/>
          <w:lang w:val="en-US" w:eastAsia="zh-CN"/>
        </w:rPr>
        <w:t>divide</w:t>
      </w:r>
      <w:r w:rsidR="001A50C8">
        <w:rPr>
          <w:rFonts w:eastAsia="宋体" w:hint="eastAsia"/>
          <w:lang w:val="en-US" w:eastAsia="zh-CN"/>
        </w:rPr>
        <w:t xml:space="preserve"> some carriers into one group</w:t>
      </w:r>
      <w:r w:rsidRPr="00C92B1B">
        <w:rPr>
          <w:rFonts w:eastAsia="宋体"/>
          <w:lang w:val="en-US" w:eastAsia="zh-CN"/>
        </w:rPr>
        <w:t>.</w:t>
      </w:r>
      <w:r w:rsidR="001A50C8">
        <w:rPr>
          <w:rFonts w:eastAsia="宋体" w:hint="eastAsia"/>
          <w:lang w:val="en-US" w:eastAsia="zh-CN"/>
        </w:rPr>
        <w:t xml:space="preserve"> </w:t>
      </w:r>
      <w:r w:rsidR="00816DF1">
        <w:rPr>
          <w:rFonts w:eastAsia="宋体"/>
          <w:lang w:eastAsia="zh-CN"/>
        </w:rPr>
        <w:t xml:space="preserve">For example, the LAA </w:t>
      </w:r>
      <w:proofErr w:type="spellStart"/>
      <w:r w:rsidR="00816DF1">
        <w:rPr>
          <w:rFonts w:eastAsia="宋体"/>
          <w:lang w:eastAsia="zh-CN"/>
        </w:rPr>
        <w:t>SCells</w:t>
      </w:r>
      <w:proofErr w:type="spellEnd"/>
      <w:r w:rsidR="00816DF1">
        <w:rPr>
          <w:rFonts w:eastAsia="宋体"/>
          <w:lang w:eastAsia="zh-CN"/>
        </w:rPr>
        <w:t xml:space="preserve"> can be divided into one group</w:t>
      </w:r>
      <w:r w:rsidR="00816DF1">
        <w:rPr>
          <w:rFonts w:eastAsia="宋体" w:hint="eastAsia"/>
          <w:lang w:eastAsia="zh-CN"/>
        </w:rPr>
        <w:t>,</w:t>
      </w:r>
      <w:r w:rsidR="00816DF1">
        <w:rPr>
          <w:rFonts w:eastAsia="宋体"/>
          <w:lang w:eastAsia="zh-CN"/>
        </w:rPr>
        <w:t xml:space="preserve"> </w:t>
      </w:r>
      <w:r w:rsidR="005523B2">
        <w:rPr>
          <w:rFonts w:eastAsia="宋体"/>
          <w:lang w:eastAsia="zh-CN"/>
        </w:rPr>
        <w:t xml:space="preserve">since </w:t>
      </w:r>
      <w:r w:rsidR="00CD1ACD">
        <w:rPr>
          <w:rFonts w:eastAsia="宋体" w:hint="eastAsia"/>
          <w:lang w:eastAsia="zh-CN"/>
        </w:rPr>
        <w:t>all</w:t>
      </w:r>
      <w:r w:rsidR="005523B2">
        <w:rPr>
          <w:rFonts w:eastAsia="宋体"/>
          <w:lang w:eastAsia="zh-CN"/>
        </w:rPr>
        <w:t xml:space="preserve"> the </w:t>
      </w:r>
      <w:r w:rsidR="005523B2">
        <w:rPr>
          <w:rFonts w:eastAsia="宋体"/>
          <w:lang w:eastAsia="zh-CN"/>
        </w:rPr>
        <w:lastRenderedPageBreak/>
        <w:t xml:space="preserve">LAA </w:t>
      </w:r>
      <w:proofErr w:type="spellStart"/>
      <w:r w:rsidR="005523B2">
        <w:rPr>
          <w:rFonts w:eastAsia="宋体"/>
          <w:lang w:eastAsia="zh-CN"/>
        </w:rPr>
        <w:t>SCell</w:t>
      </w:r>
      <w:r w:rsidR="00CD1ACD">
        <w:rPr>
          <w:rFonts w:eastAsia="宋体" w:hint="eastAsia"/>
          <w:lang w:eastAsia="zh-CN"/>
        </w:rPr>
        <w:t>s</w:t>
      </w:r>
      <w:proofErr w:type="spellEnd"/>
      <w:r w:rsidR="005523B2">
        <w:rPr>
          <w:rFonts w:eastAsia="宋体"/>
          <w:lang w:eastAsia="zh-CN"/>
        </w:rPr>
        <w:t xml:space="preserve"> may need LBT function and etc</w:t>
      </w:r>
      <w:r w:rsidR="005746C3">
        <w:rPr>
          <w:rFonts w:eastAsia="宋体" w:hint="eastAsia"/>
          <w:lang w:eastAsia="zh-CN"/>
        </w:rPr>
        <w:t xml:space="preserve">, and FDD </w:t>
      </w:r>
      <w:r w:rsidR="005746C3">
        <w:rPr>
          <w:rFonts w:eastAsia="宋体"/>
          <w:lang w:eastAsia="zh-CN"/>
        </w:rPr>
        <w:t>aggregation</w:t>
      </w:r>
      <w:r w:rsidR="005746C3">
        <w:rPr>
          <w:rFonts w:eastAsia="宋体" w:hint="eastAsia"/>
          <w:lang w:eastAsia="zh-CN"/>
        </w:rPr>
        <w:t xml:space="preserve"> </w:t>
      </w:r>
      <w:proofErr w:type="spellStart"/>
      <w:r w:rsidR="005746C3">
        <w:rPr>
          <w:rFonts w:eastAsia="宋体" w:hint="eastAsia"/>
          <w:lang w:eastAsia="zh-CN"/>
        </w:rPr>
        <w:t>SCells</w:t>
      </w:r>
      <w:proofErr w:type="spellEnd"/>
      <w:r w:rsidR="005746C3">
        <w:rPr>
          <w:rFonts w:eastAsia="宋体" w:hint="eastAsia"/>
          <w:lang w:eastAsia="zh-CN"/>
        </w:rPr>
        <w:t xml:space="preserve"> can be divided into another group, as shown in Figure 1</w:t>
      </w:r>
      <w:r w:rsidR="005523B2">
        <w:rPr>
          <w:rFonts w:eastAsia="宋体"/>
          <w:lang w:eastAsia="zh-CN"/>
        </w:rPr>
        <w:t>.</w:t>
      </w:r>
      <w:r w:rsidR="009907AE">
        <w:rPr>
          <w:rFonts w:eastAsia="宋体" w:hint="eastAsia"/>
          <w:lang w:eastAsia="zh-CN"/>
        </w:rPr>
        <w:t xml:space="preserve"> And the corresponding</w:t>
      </w:r>
      <w:r w:rsidR="0029601D">
        <w:rPr>
          <w:rFonts w:eastAsia="宋体"/>
          <w:lang w:eastAsia="zh-CN"/>
        </w:rPr>
        <w:t xml:space="preserve"> configuration can be shown in Figure 2</w:t>
      </w:r>
      <w:r w:rsidR="00947C94">
        <w:rPr>
          <w:rFonts w:eastAsia="宋体" w:hint="eastAsia"/>
          <w:lang w:eastAsia="zh-CN"/>
        </w:rPr>
        <w:t>.</w:t>
      </w:r>
    </w:p>
    <w:p w:rsidR="005746C3" w:rsidRDefault="001A35C2" w:rsidP="005746C3">
      <w:pPr>
        <w:jc w:val="center"/>
        <w:rPr>
          <w:rFonts w:eastAsia="宋体"/>
          <w:lang w:val="en-US" w:eastAsia="zh-CN"/>
        </w:rPr>
      </w:pPr>
      <w:r>
        <w:rPr>
          <w:rFonts w:eastAsia="宋体"/>
          <w:noProof/>
          <w:lang w:val="en-US" w:eastAsia="zh-CN"/>
        </w:rPr>
        <w:drawing>
          <wp:inline distT="0" distB="0" distL="0" distR="0">
            <wp:extent cx="4281170" cy="1941830"/>
            <wp:effectExtent l="1905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srcRect/>
                    <a:stretch>
                      <a:fillRect/>
                    </a:stretch>
                  </pic:blipFill>
                  <pic:spPr bwMode="auto">
                    <a:xfrm>
                      <a:off x="0" y="0"/>
                      <a:ext cx="4281170" cy="1941830"/>
                    </a:xfrm>
                    <a:prstGeom prst="rect">
                      <a:avLst/>
                    </a:prstGeom>
                    <a:noFill/>
                    <a:ln w="9525">
                      <a:noFill/>
                      <a:miter lim="800000"/>
                      <a:headEnd/>
                      <a:tailEnd/>
                    </a:ln>
                  </pic:spPr>
                </pic:pic>
              </a:graphicData>
            </a:graphic>
          </wp:inline>
        </w:drawing>
      </w:r>
    </w:p>
    <w:p w:rsidR="0004335B" w:rsidRDefault="0004335B" w:rsidP="0004335B">
      <w:pPr>
        <w:jc w:val="center"/>
        <w:rPr>
          <w:b/>
        </w:rPr>
      </w:pPr>
      <w:r>
        <w:rPr>
          <w:b/>
        </w:rPr>
        <w:t>Figure 2</w:t>
      </w:r>
      <w:r w:rsidRPr="00BD782F">
        <w:rPr>
          <w:b/>
        </w:rPr>
        <w:t xml:space="preserve">-1 </w:t>
      </w:r>
      <w:r>
        <w:rPr>
          <w:b/>
        </w:rPr>
        <w:t xml:space="preserve">Group Signalling for </w:t>
      </w:r>
      <w:proofErr w:type="spellStart"/>
      <w:r>
        <w:rPr>
          <w:b/>
        </w:rPr>
        <w:t>SCell</w:t>
      </w:r>
      <w:proofErr w:type="spellEnd"/>
    </w:p>
    <w:p w:rsidR="0004335B" w:rsidRDefault="00947C94" w:rsidP="00947C94">
      <w:pPr>
        <w:rPr>
          <w:rFonts w:eastAsia="宋体"/>
          <w:b/>
          <w:lang w:val="en-US" w:eastAsia="zh-CN"/>
        </w:rPr>
      </w:pPr>
      <w:r w:rsidRPr="00947C94">
        <w:rPr>
          <w:rFonts w:eastAsia="宋体" w:hint="eastAsia"/>
          <w:b/>
          <w:lang w:eastAsia="zh-CN"/>
        </w:rPr>
        <w:t xml:space="preserve">Proposal </w:t>
      </w:r>
      <w:r w:rsidR="007419F9">
        <w:rPr>
          <w:rFonts w:eastAsia="宋体" w:hint="eastAsia"/>
          <w:b/>
          <w:lang w:eastAsia="zh-CN"/>
        </w:rPr>
        <w:t>1</w:t>
      </w:r>
      <w:r w:rsidRPr="00947C94">
        <w:rPr>
          <w:rFonts w:eastAsia="宋体" w:hint="eastAsia"/>
          <w:b/>
          <w:lang w:eastAsia="zh-CN"/>
        </w:rPr>
        <w:t xml:space="preserve">: </w:t>
      </w:r>
      <w:r w:rsidRPr="00947C94">
        <w:rPr>
          <w:rFonts w:eastAsia="宋体"/>
          <w:b/>
          <w:lang w:val="en-US" w:eastAsia="zh-CN"/>
        </w:rPr>
        <w:t>in the case of up to 32 CCs</w:t>
      </w:r>
      <w:r w:rsidR="001850B5" w:rsidRPr="00947C94">
        <w:rPr>
          <w:rFonts w:eastAsia="宋体"/>
          <w:b/>
          <w:lang w:val="en-US" w:eastAsia="zh-CN"/>
        </w:rPr>
        <w:t>, multiple</w:t>
      </w:r>
      <w:r w:rsidRPr="00947C94">
        <w:rPr>
          <w:rFonts w:eastAsia="宋体"/>
          <w:b/>
          <w:lang w:val="en-US" w:eastAsia="zh-CN"/>
        </w:rPr>
        <w:t xml:space="preserve"> </w:t>
      </w:r>
      <w:r>
        <w:rPr>
          <w:rFonts w:eastAsia="宋体" w:hint="eastAsia"/>
          <w:b/>
          <w:lang w:val="en-US" w:eastAsia="zh-CN"/>
        </w:rPr>
        <w:t>Component carriers</w:t>
      </w:r>
      <w:r w:rsidRPr="00947C94">
        <w:rPr>
          <w:rFonts w:eastAsia="宋体" w:hint="eastAsia"/>
          <w:b/>
          <w:lang w:val="en-US" w:eastAsia="zh-CN"/>
        </w:rPr>
        <w:t xml:space="preserve"> with similar characteristics</w:t>
      </w:r>
      <w:r w:rsidRPr="00947C94">
        <w:rPr>
          <w:rFonts w:eastAsia="宋体"/>
          <w:b/>
          <w:lang w:val="en-US" w:eastAsia="zh-CN"/>
        </w:rPr>
        <w:t xml:space="preserve"> </w:t>
      </w:r>
      <w:r w:rsidRPr="00947C94">
        <w:rPr>
          <w:rFonts w:eastAsia="宋体" w:hint="eastAsia"/>
          <w:b/>
          <w:lang w:val="en-US" w:eastAsia="zh-CN"/>
        </w:rPr>
        <w:t xml:space="preserve">could be </w:t>
      </w:r>
      <w:r w:rsidRPr="00947C94">
        <w:rPr>
          <w:rFonts w:eastAsia="宋体"/>
          <w:b/>
          <w:lang w:val="en-US" w:eastAsia="zh-CN"/>
        </w:rPr>
        <w:t>divide</w:t>
      </w:r>
      <w:r w:rsidRPr="00947C94">
        <w:rPr>
          <w:rFonts w:eastAsia="宋体" w:hint="eastAsia"/>
          <w:b/>
          <w:lang w:val="en-US" w:eastAsia="zh-CN"/>
        </w:rPr>
        <w:t>d into one group</w:t>
      </w:r>
      <w:r w:rsidRPr="00947C94">
        <w:rPr>
          <w:rFonts w:eastAsia="宋体"/>
          <w:b/>
          <w:lang w:val="en-US" w:eastAsia="zh-CN"/>
        </w:rPr>
        <w:t>.</w:t>
      </w:r>
    </w:p>
    <w:p w:rsidR="00D07C97" w:rsidRPr="000F0EBF" w:rsidRDefault="00D07C97" w:rsidP="00D07C97">
      <w:pPr>
        <w:rPr>
          <w:rFonts w:eastAsia="宋体"/>
          <w:lang w:eastAsia="zh-CN"/>
        </w:rPr>
      </w:pPr>
      <w:r w:rsidRPr="000F0EBF">
        <w:rPr>
          <w:rFonts w:eastAsia="宋体" w:hint="eastAsia"/>
          <w:lang w:eastAsia="zh-CN"/>
        </w:rPr>
        <w:t xml:space="preserve">On the other hand, </w:t>
      </w:r>
      <w:r>
        <w:rPr>
          <w:rFonts w:eastAsia="宋体" w:hint="eastAsia"/>
          <w:lang w:eastAsia="zh-CN"/>
        </w:rPr>
        <w:t>n</w:t>
      </w:r>
      <w:r w:rsidRPr="000F0EBF">
        <w:rPr>
          <w:rFonts w:eastAsia="宋体"/>
          <w:lang w:eastAsia="zh-CN"/>
        </w:rPr>
        <w:t xml:space="preserve">etwork </w:t>
      </w:r>
      <w:r>
        <w:rPr>
          <w:rFonts w:eastAsia="宋体" w:hint="eastAsia"/>
          <w:lang w:eastAsia="zh-CN"/>
        </w:rPr>
        <w:t xml:space="preserve">can further </w:t>
      </w:r>
      <w:r w:rsidRPr="000F0EBF">
        <w:rPr>
          <w:rFonts w:eastAsia="宋体"/>
          <w:lang w:eastAsia="zh-CN"/>
        </w:rPr>
        <w:t xml:space="preserve">configure the CC group with a corresponding </w:t>
      </w:r>
      <w:proofErr w:type="spellStart"/>
      <w:r w:rsidRPr="000F0EBF">
        <w:rPr>
          <w:rFonts w:eastAsia="宋体"/>
          <w:lang w:eastAsia="zh-CN"/>
        </w:rPr>
        <w:t>PGCell</w:t>
      </w:r>
      <w:proofErr w:type="spellEnd"/>
      <w:r w:rsidRPr="000F0EBF">
        <w:rPr>
          <w:rFonts w:eastAsia="宋体"/>
          <w:lang w:eastAsia="zh-CN"/>
        </w:rPr>
        <w:t xml:space="preserve"> to the UE</w:t>
      </w:r>
      <w:r>
        <w:rPr>
          <w:rFonts w:eastAsia="宋体" w:hint="eastAsia"/>
          <w:lang w:eastAsia="zh-CN"/>
        </w:rPr>
        <w:t>:</w:t>
      </w:r>
    </w:p>
    <w:p w:rsidR="00D07C97" w:rsidRPr="000F0EBF" w:rsidRDefault="00D07C97" w:rsidP="00D07C97">
      <w:pPr>
        <w:numPr>
          <w:ilvl w:val="0"/>
          <w:numId w:val="44"/>
        </w:numPr>
        <w:rPr>
          <w:rFonts w:eastAsia="宋体"/>
          <w:lang w:eastAsia="zh-CN"/>
        </w:rPr>
      </w:pPr>
      <w:r w:rsidRPr="000F0EBF">
        <w:rPr>
          <w:rFonts w:eastAsia="宋体"/>
          <w:lang w:eastAsia="zh-CN"/>
        </w:rPr>
        <w:t xml:space="preserve">The </w:t>
      </w:r>
      <w:proofErr w:type="spellStart"/>
      <w:r w:rsidRPr="000F0EBF">
        <w:rPr>
          <w:rFonts w:eastAsia="宋体"/>
          <w:lang w:eastAsia="zh-CN"/>
        </w:rPr>
        <w:t>PGCell</w:t>
      </w:r>
      <w:proofErr w:type="spellEnd"/>
      <w:r w:rsidRPr="000F0EBF">
        <w:rPr>
          <w:rFonts w:eastAsia="宋体"/>
          <w:lang w:eastAsia="zh-CN"/>
        </w:rPr>
        <w:t xml:space="preserve"> is per-Group, e.g. cross-scheduling</w:t>
      </w:r>
      <w:r>
        <w:rPr>
          <w:rFonts w:eastAsia="宋体" w:hint="eastAsia"/>
          <w:lang w:eastAsia="zh-CN"/>
        </w:rPr>
        <w:t xml:space="preserve"> is executed in this cell and </w:t>
      </w:r>
      <w:r w:rsidRPr="000F0EBF">
        <w:rPr>
          <w:rFonts w:eastAsia="宋体"/>
          <w:lang w:eastAsia="zh-CN"/>
        </w:rPr>
        <w:t xml:space="preserve">PUCCH </w:t>
      </w:r>
      <w:r>
        <w:rPr>
          <w:rFonts w:eastAsia="宋体" w:hint="eastAsia"/>
          <w:lang w:eastAsia="zh-CN"/>
        </w:rPr>
        <w:t>resource is configured in this cell;</w:t>
      </w:r>
    </w:p>
    <w:p w:rsidR="00D07C97" w:rsidRPr="000F0EBF" w:rsidRDefault="00D07C97" w:rsidP="00D07C97">
      <w:pPr>
        <w:numPr>
          <w:ilvl w:val="0"/>
          <w:numId w:val="44"/>
        </w:numPr>
        <w:rPr>
          <w:rFonts w:eastAsia="宋体"/>
          <w:lang w:eastAsia="zh-CN"/>
        </w:rPr>
      </w:pPr>
      <w:r w:rsidRPr="000F0EBF">
        <w:rPr>
          <w:rFonts w:eastAsia="宋体"/>
          <w:lang w:eastAsia="zh-CN"/>
        </w:rPr>
        <w:t xml:space="preserve">It owns the function , similar as </w:t>
      </w:r>
      <w:proofErr w:type="spellStart"/>
      <w:r w:rsidRPr="000F0EBF">
        <w:rPr>
          <w:rFonts w:eastAsia="宋体"/>
          <w:lang w:eastAsia="zh-CN"/>
        </w:rPr>
        <w:t>Pscell</w:t>
      </w:r>
      <w:proofErr w:type="spellEnd"/>
      <w:r w:rsidRPr="000F0EBF">
        <w:rPr>
          <w:rFonts w:eastAsia="宋体"/>
          <w:lang w:eastAsia="zh-CN"/>
        </w:rPr>
        <w:t xml:space="preserve">, aiming to distribute the load of </w:t>
      </w:r>
      <w:proofErr w:type="spellStart"/>
      <w:r w:rsidRPr="000F0EBF">
        <w:rPr>
          <w:rFonts w:eastAsia="宋体"/>
          <w:lang w:eastAsia="zh-CN"/>
        </w:rPr>
        <w:t>Pcell</w:t>
      </w:r>
      <w:proofErr w:type="spellEnd"/>
      <w:r w:rsidRPr="000F0EBF">
        <w:rPr>
          <w:rFonts w:eastAsia="宋体"/>
          <w:lang w:eastAsia="zh-CN"/>
        </w:rPr>
        <w:t xml:space="preserve"> in the case of large numbers of CC and more efficiently handles the CC in different aggregation mode;</w:t>
      </w:r>
    </w:p>
    <w:p w:rsidR="00D07C97" w:rsidRDefault="00D07C97" w:rsidP="00D07C97">
      <w:pPr>
        <w:numPr>
          <w:ilvl w:val="0"/>
          <w:numId w:val="44"/>
        </w:numPr>
        <w:rPr>
          <w:rFonts w:eastAsia="宋体"/>
          <w:lang w:eastAsia="zh-CN"/>
        </w:rPr>
      </w:pPr>
      <w:r w:rsidRPr="000F0EBF">
        <w:rPr>
          <w:rFonts w:eastAsia="宋体"/>
          <w:lang w:eastAsia="zh-CN"/>
        </w:rPr>
        <w:t>UL-</w:t>
      </w:r>
      <w:proofErr w:type="spellStart"/>
      <w:r w:rsidRPr="000F0EBF">
        <w:rPr>
          <w:rFonts w:eastAsia="宋体"/>
          <w:lang w:eastAsia="zh-CN"/>
        </w:rPr>
        <w:t>PGCell</w:t>
      </w:r>
      <w:proofErr w:type="spellEnd"/>
      <w:r w:rsidRPr="000F0EBF">
        <w:rPr>
          <w:rFonts w:eastAsia="宋体"/>
          <w:lang w:eastAsia="zh-CN"/>
        </w:rPr>
        <w:t xml:space="preserve"> and DL-</w:t>
      </w:r>
      <w:proofErr w:type="spellStart"/>
      <w:r w:rsidRPr="000F0EBF">
        <w:rPr>
          <w:rFonts w:eastAsia="宋体"/>
          <w:lang w:eastAsia="zh-CN"/>
        </w:rPr>
        <w:t>GCell</w:t>
      </w:r>
      <w:proofErr w:type="spellEnd"/>
      <w:r w:rsidRPr="000F0EBF">
        <w:rPr>
          <w:rFonts w:eastAsia="宋体"/>
          <w:lang w:eastAsia="zh-CN"/>
        </w:rPr>
        <w:t xml:space="preserve"> can be </w:t>
      </w:r>
      <w:r>
        <w:rPr>
          <w:rFonts w:eastAsia="宋体" w:hint="eastAsia"/>
          <w:lang w:eastAsia="zh-CN"/>
        </w:rPr>
        <w:t xml:space="preserve">configured </w:t>
      </w:r>
      <w:r w:rsidRPr="000F0EBF">
        <w:rPr>
          <w:rFonts w:eastAsia="宋体"/>
          <w:lang w:eastAsia="zh-CN"/>
        </w:rPr>
        <w:t>independent.</w:t>
      </w:r>
    </w:p>
    <w:p w:rsidR="00D07C97" w:rsidRPr="00570571" w:rsidRDefault="00D07C97" w:rsidP="00D07C97">
      <w:pPr>
        <w:rPr>
          <w:rFonts w:eastAsia="宋体"/>
          <w:b/>
          <w:lang w:eastAsia="zh-CN"/>
        </w:rPr>
      </w:pPr>
      <w:r w:rsidRPr="00570571">
        <w:rPr>
          <w:rFonts w:eastAsia="宋体" w:hint="eastAsia"/>
          <w:b/>
          <w:lang w:eastAsia="zh-CN"/>
        </w:rPr>
        <w:t xml:space="preserve">Proposal </w:t>
      </w:r>
      <w:r w:rsidR="007419F9">
        <w:rPr>
          <w:rFonts w:eastAsia="宋体" w:hint="eastAsia"/>
          <w:b/>
          <w:lang w:eastAsia="zh-CN"/>
        </w:rPr>
        <w:t>2</w:t>
      </w:r>
      <w:r w:rsidRPr="00570571">
        <w:rPr>
          <w:rFonts w:eastAsia="宋体" w:hint="eastAsia"/>
          <w:b/>
          <w:lang w:eastAsia="zh-CN"/>
        </w:rPr>
        <w:t xml:space="preserve">: to </w:t>
      </w:r>
      <w:r w:rsidRPr="00570571">
        <w:rPr>
          <w:rFonts w:eastAsia="宋体"/>
          <w:b/>
          <w:lang w:eastAsia="zh-CN"/>
        </w:rPr>
        <w:t>facilitate</w:t>
      </w:r>
      <w:r w:rsidRPr="00570571">
        <w:rPr>
          <w:rFonts w:eastAsia="宋体" w:hint="eastAsia"/>
          <w:b/>
          <w:lang w:eastAsia="zh-CN"/>
        </w:rPr>
        <w:t xml:space="preserve"> the component carrier management</w:t>
      </w:r>
      <w:r w:rsidR="003D6467" w:rsidRPr="00570571">
        <w:rPr>
          <w:rFonts w:eastAsia="宋体"/>
          <w:b/>
          <w:lang w:eastAsia="zh-CN"/>
        </w:rPr>
        <w:t xml:space="preserve">, </w:t>
      </w:r>
      <w:r w:rsidR="00D764F2">
        <w:rPr>
          <w:rFonts w:eastAsia="宋体"/>
          <w:b/>
          <w:lang w:eastAsia="zh-CN"/>
        </w:rPr>
        <w:t xml:space="preserve">the </w:t>
      </w:r>
      <w:r w:rsidR="003D6467" w:rsidRPr="00570571">
        <w:rPr>
          <w:rFonts w:eastAsia="宋体"/>
          <w:b/>
          <w:lang w:eastAsia="zh-CN"/>
        </w:rPr>
        <w:t>network</w:t>
      </w:r>
      <w:r w:rsidRPr="00570571">
        <w:rPr>
          <w:rFonts w:eastAsia="宋体"/>
          <w:b/>
          <w:lang w:eastAsia="zh-CN"/>
        </w:rPr>
        <w:t xml:space="preserve"> </w:t>
      </w:r>
      <w:r w:rsidRPr="00570571">
        <w:rPr>
          <w:rFonts w:eastAsia="宋体" w:hint="eastAsia"/>
          <w:b/>
          <w:lang w:eastAsia="zh-CN"/>
        </w:rPr>
        <w:t xml:space="preserve">can further </w:t>
      </w:r>
      <w:r w:rsidRPr="00570571">
        <w:rPr>
          <w:rFonts w:eastAsia="宋体"/>
          <w:b/>
          <w:lang w:eastAsia="zh-CN"/>
        </w:rPr>
        <w:t xml:space="preserve">configure the CC group with a corresponding </w:t>
      </w:r>
      <w:proofErr w:type="spellStart"/>
      <w:r w:rsidRPr="00570571">
        <w:rPr>
          <w:rFonts w:eastAsia="宋体"/>
          <w:b/>
          <w:lang w:eastAsia="zh-CN"/>
        </w:rPr>
        <w:t>PGCell</w:t>
      </w:r>
      <w:proofErr w:type="spellEnd"/>
      <w:r w:rsidRPr="00570571">
        <w:rPr>
          <w:rFonts w:eastAsia="宋体"/>
          <w:b/>
          <w:lang w:eastAsia="zh-CN"/>
        </w:rPr>
        <w:t xml:space="preserve"> to the UE</w:t>
      </w:r>
      <w:r>
        <w:rPr>
          <w:rFonts w:eastAsia="宋体" w:hint="eastAsia"/>
          <w:b/>
          <w:lang w:eastAsia="zh-CN"/>
        </w:rPr>
        <w:t>, w</w:t>
      </w:r>
      <w:r w:rsidR="00D764F2">
        <w:rPr>
          <w:rFonts w:eastAsia="宋体"/>
          <w:b/>
          <w:lang w:eastAsia="zh-CN"/>
        </w:rPr>
        <w:t>hich</w:t>
      </w:r>
      <w:r>
        <w:rPr>
          <w:rFonts w:eastAsia="宋体" w:hint="eastAsia"/>
          <w:b/>
          <w:lang w:eastAsia="zh-CN"/>
        </w:rPr>
        <w:t xml:space="preserve"> </w:t>
      </w:r>
      <w:r w:rsidR="00D764F2">
        <w:rPr>
          <w:rFonts w:eastAsia="宋体"/>
          <w:b/>
          <w:lang w:eastAsia="zh-CN"/>
        </w:rPr>
        <w:t>has</w:t>
      </w:r>
      <w:r>
        <w:rPr>
          <w:rFonts w:eastAsia="宋体" w:hint="eastAsia"/>
          <w:b/>
          <w:lang w:eastAsia="zh-CN"/>
        </w:rPr>
        <w:t xml:space="preserve"> similar function</w:t>
      </w:r>
      <w:r w:rsidR="00D764F2">
        <w:rPr>
          <w:rFonts w:eastAsia="宋体"/>
          <w:b/>
          <w:lang w:eastAsia="zh-CN"/>
        </w:rPr>
        <w:t>s</w:t>
      </w:r>
      <w:r>
        <w:rPr>
          <w:rFonts w:eastAsia="宋体" w:hint="eastAsia"/>
          <w:b/>
          <w:lang w:eastAsia="zh-CN"/>
        </w:rPr>
        <w:t xml:space="preserve"> as </w:t>
      </w:r>
      <w:r w:rsidR="00D764F2">
        <w:rPr>
          <w:rFonts w:eastAsia="宋体"/>
          <w:b/>
          <w:lang w:eastAsia="zh-CN"/>
        </w:rPr>
        <w:t xml:space="preserve">a </w:t>
      </w:r>
      <w:proofErr w:type="spellStart"/>
      <w:r>
        <w:rPr>
          <w:rFonts w:eastAsia="宋体" w:hint="eastAsia"/>
          <w:b/>
          <w:lang w:eastAsia="zh-CN"/>
        </w:rPr>
        <w:t>PSCell</w:t>
      </w:r>
      <w:proofErr w:type="spellEnd"/>
      <w:r w:rsidRPr="00570571">
        <w:rPr>
          <w:rFonts w:eastAsia="宋体"/>
          <w:b/>
          <w:lang w:eastAsia="zh-CN"/>
        </w:rPr>
        <w:t>.</w:t>
      </w:r>
    </w:p>
    <w:p w:rsidR="00EB3434" w:rsidRDefault="00E15FBA" w:rsidP="004568B2">
      <w:pPr>
        <w:jc w:val="center"/>
      </w:pPr>
      <w:r>
        <w:object w:dxaOrig="5010" w:dyaOrig="7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8pt;height:282.85pt" o:ole="">
            <v:imagedata r:id="rId10" o:title=""/>
          </v:shape>
          <o:OLEObject Type="Embed" ProgID="Visio.Drawing.15" ShapeID="_x0000_i1025" DrawAspect="Content" ObjectID="_1568198310" r:id="rId11"/>
        </w:object>
      </w:r>
    </w:p>
    <w:p w:rsidR="004568B2" w:rsidRDefault="00074F8B" w:rsidP="004568B2">
      <w:pPr>
        <w:jc w:val="center"/>
        <w:rPr>
          <w:rFonts w:eastAsia="宋体"/>
          <w:b/>
          <w:lang w:eastAsia="zh-CN"/>
        </w:rPr>
      </w:pPr>
      <w:r>
        <w:rPr>
          <w:b/>
        </w:rPr>
        <w:t>Figure 2</w:t>
      </w:r>
      <w:r w:rsidR="004568B2" w:rsidRPr="00BD782F">
        <w:rPr>
          <w:b/>
        </w:rPr>
        <w:t xml:space="preserve"> </w:t>
      </w:r>
      <w:proofErr w:type="gramStart"/>
      <w:r w:rsidR="00E15FBA">
        <w:rPr>
          <w:b/>
        </w:rPr>
        <w:t>Group</w:t>
      </w:r>
      <w:proofErr w:type="gramEnd"/>
      <w:r w:rsidR="00BC3F86">
        <w:rPr>
          <w:b/>
        </w:rPr>
        <w:t xml:space="preserve"> Signalling </w:t>
      </w:r>
      <w:r w:rsidR="0069333A">
        <w:rPr>
          <w:b/>
        </w:rPr>
        <w:t>f</w:t>
      </w:r>
      <w:r w:rsidR="00BC3F86">
        <w:rPr>
          <w:b/>
        </w:rPr>
        <w:t xml:space="preserve">or </w:t>
      </w:r>
      <w:proofErr w:type="spellStart"/>
      <w:r w:rsidR="00BC3F86">
        <w:rPr>
          <w:b/>
        </w:rPr>
        <w:t>SCell</w:t>
      </w:r>
      <w:proofErr w:type="spellEnd"/>
    </w:p>
    <w:p w:rsidR="001D5908" w:rsidRPr="00D07C97" w:rsidRDefault="001D5908" w:rsidP="001D5908">
      <w:pPr>
        <w:rPr>
          <w:rFonts w:eastAsia="宋体"/>
          <w:b/>
          <w:lang w:eastAsia="zh-CN"/>
        </w:rPr>
      </w:pPr>
      <w:r w:rsidRPr="009619E3">
        <w:rPr>
          <w:b/>
          <w:i/>
        </w:rPr>
        <w:t>Solution 2: delta signalling</w:t>
      </w:r>
    </w:p>
    <w:p w:rsidR="001D5908" w:rsidRDefault="001D5908" w:rsidP="001D5908">
      <w:pPr>
        <w:jc w:val="both"/>
        <w:rPr>
          <w:rFonts w:eastAsia="宋体"/>
          <w:lang w:eastAsia="zh-CN"/>
        </w:rPr>
      </w:pPr>
      <w:r>
        <w:rPr>
          <w:rFonts w:eastAsia="宋体" w:hint="eastAsia"/>
          <w:lang w:val="en-US" w:eastAsia="zh-CN"/>
        </w:rPr>
        <w:lastRenderedPageBreak/>
        <w:t xml:space="preserve">Then </w:t>
      </w:r>
      <w:r>
        <w:rPr>
          <w:rFonts w:eastAsia="宋体" w:hint="eastAsia"/>
          <w:lang w:eastAsia="zh-CN"/>
        </w:rPr>
        <w:t>i</w:t>
      </w:r>
      <w:r>
        <w:rPr>
          <w:rFonts w:eastAsia="宋体"/>
          <w:lang w:eastAsia="zh-CN"/>
        </w:rPr>
        <w:t xml:space="preserve">f the </w:t>
      </w:r>
      <w:proofErr w:type="spellStart"/>
      <w:r>
        <w:rPr>
          <w:rFonts w:eastAsia="宋体"/>
          <w:lang w:eastAsia="zh-CN"/>
        </w:rPr>
        <w:t>SCells</w:t>
      </w:r>
      <w:proofErr w:type="spellEnd"/>
      <w:r>
        <w:rPr>
          <w:rFonts w:eastAsia="宋体"/>
          <w:lang w:eastAsia="zh-CN"/>
        </w:rPr>
        <w:t xml:space="preserve"> are in the same group, some parameters </w:t>
      </w:r>
      <w:r>
        <w:rPr>
          <w:rFonts w:eastAsia="宋体" w:hint="eastAsia"/>
          <w:lang w:eastAsia="zh-CN"/>
        </w:rPr>
        <w:t>are applicable in all the cells in the group, which can be</w:t>
      </w:r>
      <w:r>
        <w:rPr>
          <w:rFonts w:eastAsia="宋体"/>
          <w:lang w:eastAsia="zh-CN"/>
        </w:rPr>
        <w:t xml:space="preserve"> sent to</w:t>
      </w:r>
      <w:r>
        <w:rPr>
          <w:rFonts w:eastAsia="宋体" w:hint="eastAsia"/>
          <w:lang w:eastAsia="zh-CN"/>
        </w:rPr>
        <w:t xml:space="preserve"> the</w:t>
      </w:r>
      <w:r>
        <w:rPr>
          <w:rFonts w:eastAsia="宋体"/>
          <w:lang w:eastAsia="zh-CN"/>
        </w:rPr>
        <w:t xml:space="preserve"> UE using </w:t>
      </w:r>
      <w:r>
        <w:rPr>
          <w:rFonts w:eastAsia="宋体" w:hint="eastAsia"/>
          <w:lang w:eastAsia="zh-CN"/>
        </w:rPr>
        <w:t xml:space="preserve">just </w:t>
      </w:r>
      <w:r>
        <w:rPr>
          <w:rFonts w:eastAsia="宋体"/>
          <w:lang w:eastAsia="zh-CN"/>
        </w:rPr>
        <w:t>one copy</w:t>
      </w:r>
      <w:r>
        <w:rPr>
          <w:rFonts w:eastAsia="宋体" w:hint="eastAsia"/>
          <w:lang w:eastAsia="zh-CN"/>
        </w:rPr>
        <w:t>, as shown in table 1</w:t>
      </w:r>
      <w:r>
        <w:rPr>
          <w:rFonts w:eastAsia="宋体"/>
          <w:lang w:eastAsia="zh-CN"/>
        </w:rPr>
        <w:t xml:space="preserve">. </w:t>
      </w:r>
    </w:p>
    <w:p w:rsidR="001D5908" w:rsidRDefault="001D5908" w:rsidP="001D5908">
      <w:pPr>
        <w:rPr>
          <w:rFonts w:eastAsia="宋体"/>
          <w:kern w:val="2"/>
          <w:lang w:eastAsia="zh-CN"/>
        </w:rPr>
      </w:pPr>
      <w:r>
        <w:rPr>
          <w:rFonts w:eastAsia="宋体" w:hint="eastAsia"/>
          <w:kern w:val="2"/>
          <w:lang w:eastAsia="zh-CN"/>
        </w:rPr>
        <w:t xml:space="preserve">It is likely that the following field values can be </w:t>
      </w:r>
      <w:r>
        <w:rPr>
          <w:rFonts w:eastAsia="宋体"/>
          <w:kern w:val="2"/>
          <w:lang w:eastAsia="zh-CN"/>
        </w:rPr>
        <w:t>same</w:t>
      </w:r>
      <w:r>
        <w:rPr>
          <w:rFonts w:eastAsia="宋体" w:hint="eastAsia"/>
          <w:kern w:val="2"/>
          <w:lang w:eastAsia="zh-CN"/>
        </w:rPr>
        <w:t xml:space="preserve"> between different cells, especially in the same </w:t>
      </w:r>
      <w:proofErr w:type="spellStart"/>
      <w:r>
        <w:rPr>
          <w:rFonts w:eastAsia="宋体" w:hint="eastAsia"/>
          <w:kern w:val="2"/>
          <w:lang w:eastAsia="zh-CN"/>
        </w:rPr>
        <w:t>eNB</w:t>
      </w:r>
      <w:proofErr w:type="spellEnd"/>
      <w:r>
        <w:rPr>
          <w:rFonts w:eastAsia="宋体" w:hint="eastAsia"/>
          <w:kern w:val="2"/>
          <w:lang w:eastAsia="zh-CN"/>
        </w:rPr>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3240"/>
      </w:tblGrid>
      <w:tr w:rsidR="001D5908" w:rsidRPr="001D5908" w:rsidTr="00253EE4">
        <w:tc>
          <w:tcPr>
            <w:tcW w:w="3600" w:type="dxa"/>
          </w:tcPr>
          <w:p w:rsidR="001D5908" w:rsidRPr="001D5908" w:rsidRDefault="001D5908" w:rsidP="00253EE4">
            <w:pPr>
              <w:jc w:val="center"/>
              <w:rPr>
                <w:rFonts w:eastAsia="宋体"/>
                <w:b/>
                <w:kern w:val="2"/>
                <w:sz w:val="24"/>
                <w:szCs w:val="24"/>
                <w:lang w:eastAsia="zh-CN"/>
              </w:rPr>
            </w:pPr>
            <w:r w:rsidRPr="001D5908">
              <w:rPr>
                <w:rFonts w:eastAsia="宋体" w:hint="eastAsia"/>
                <w:b/>
                <w:kern w:val="2"/>
                <w:sz w:val="24"/>
                <w:szCs w:val="24"/>
                <w:lang w:eastAsia="zh-CN"/>
              </w:rPr>
              <w:t>Fields</w:t>
            </w:r>
          </w:p>
        </w:tc>
        <w:tc>
          <w:tcPr>
            <w:tcW w:w="3240" w:type="dxa"/>
          </w:tcPr>
          <w:p w:rsidR="001D5908" w:rsidRPr="001D5908" w:rsidRDefault="001D5908" w:rsidP="00253EE4">
            <w:pPr>
              <w:jc w:val="center"/>
              <w:rPr>
                <w:rFonts w:eastAsia="宋体"/>
                <w:b/>
                <w:kern w:val="2"/>
                <w:sz w:val="24"/>
                <w:szCs w:val="24"/>
                <w:lang w:eastAsia="zh-CN"/>
              </w:rPr>
            </w:pPr>
            <w:r w:rsidRPr="001D5908">
              <w:rPr>
                <w:rFonts w:eastAsia="宋体" w:hint="eastAsia"/>
                <w:b/>
                <w:kern w:val="2"/>
                <w:sz w:val="24"/>
                <w:szCs w:val="24"/>
                <w:lang w:eastAsia="zh-CN"/>
              </w:rPr>
              <w:t>Size (bits)</w:t>
            </w:r>
          </w:p>
        </w:tc>
      </w:tr>
      <w:tr w:rsidR="001D5908" w:rsidRPr="001D5908" w:rsidTr="00253EE4">
        <w:tc>
          <w:tcPr>
            <w:tcW w:w="3600" w:type="dxa"/>
          </w:tcPr>
          <w:p w:rsidR="001D5908" w:rsidRPr="001850B5" w:rsidRDefault="001D5908" w:rsidP="001850B5">
            <w:pPr>
              <w:rPr>
                <w:b/>
              </w:rPr>
            </w:pPr>
            <w:proofErr w:type="spellStart"/>
            <w:r w:rsidRPr="001850B5">
              <w:rPr>
                <w:b/>
              </w:rPr>
              <w:t>pdsch-ConfigCommon</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9</w:t>
            </w:r>
          </w:p>
        </w:tc>
      </w:tr>
      <w:tr w:rsidR="001D5908" w:rsidRPr="001D5908" w:rsidTr="00253EE4">
        <w:tc>
          <w:tcPr>
            <w:tcW w:w="3600" w:type="dxa"/>
          </w:tcPr>
          <w:p w:rsidR="001D5908" w:rsidRPr="001850B5" w:rsidRDefault="001D5908" w:rsidP="00253EE4">
            <w:pPr>
              <w:rPr>
                <w:b/>
              </w:rPr>
            </w:pPr>
            <w:proofErr w:type="spellStart"/>
            <w:r w:rsidRPr="001850B5">
              <w:rPr>
                <w:b/>
              </w:rPr>
              <w:t>pusch-ConfigCommon</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21</w:t>
            </w:r>
          </w:p>
        </w:tc>
      </w:tr>
      <w:tr w:rsidR="001D5908" w:rsidRPr="001D5908" w:rsidTr="00253EE4">
        <w:tc>
          <w:tcPr>
            <w:tcW w:w="3600" w:type="dxa"/>
          </w:tcPr>
          <w:p w:rsidR="001D5908" w:rsidRPr="001850B5" w:rsidRDefault="001D5908" w:rsidP="00253EE4">
            <w:pPr>
              <w:rPr>
                <w:b/>
              </w:rPr>
            </w:pPr>
            <w:proofErr w:type="spellStart"/>
            <w:r w:rsidRPr="001850B5">
              <w:rPr>
                <w:b/>
              </w:rPr>
              <w:t>phich-Config</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3</w:t>
            </w:r>
          </w:p>
        </w:tc>
      </w:tr>
      <w:tr w:rsidR="001D5908" w:rsidRPr="001D5908" w:rsidTr="00253EE4">
        <w:tc>
          <w:tcPr>
            <w:tcW w:w="3600" w:type="dxa"/>
          </w:tcPr>
          <w:p w:rsidR="001D5908" w:rsidRPr="001850B5" w:rsidRDefault="001D5908" w:rsidP="00253EE4">
            <w:pPr>
              <w:rPr>
                <w:b/>
              </w:rPr>
            </w:pPr>
            <w:proofErr w:type="spellStart"/>
            <w:r w:rsidRPr="001850B5">
              <w:rPr>
                <w:b/>
              </w:rPr>
              <w:t>soundingRS</w:t>
            </w:r>
            <w:proofErr w:type="spellEnd"/>
            <w:r w:rsidRPr="001850B5">
              <w:rPr>
                <w:b/>
              </w:rPr>
              <w:t>-UL-</w:t>
            </w:r>
            <w:proofErr w:type="spellStart"/>
            <w:r w:rsidRPr="001850B5">
              <w:rPr>
                <w:b/>
              </w:rPr>
              <w:t>ConfigCommon</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8</w:t>
            </w:r>
          </w:p>
        </w:tc>
      </w:tr>
      <w:tr w:rsidR="001D5908" w:rsidRPr="001D5908" w:rsidTr="00253EE4">
        <w:tc>
          <w:tcPr>
            <w:tcW w:w="3600" w:type="dxa"/>
          </w:tcPr>
          <w:p w:rsidR="001D5908" w:rsidRPr="001850B5" w:rsidRDefault="001D5908" w:rsidP="00253EE4">
            <w:pPr>
              <w:rPr>
                <w:b/>
              </w:rPr>
            </w:pPr>
            <w:proofErr w:type="spellStart"/>
            <w:r w:rsidRPr="001850B5">
              <w:rPr>
                <w:b/>
              </w:rPr>
              <w:t>uplinkPowerControlCommon</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32</w:t>
            </w:r>
          </w:p>
        </w:tc>
      </w:tr>
      <w:tr w:rsidR="001D5908" w:rsidRPr="001D5908" w:rsidTr="00253EE4">
        <w:tc>
          <w:tcPr>
            <w:tcW w:w="3600" w:type="dxa"/>
          </w:tcPr>
          <w:p w:rsidR="001D5908" w:rsidRPr="001850B5" w:rsidRDefault="001D5908" w:rsidP="00253EE4">
            <w:pPr>
              <w:rPr>
                <w:b/>
              </w:rPr>
            </w:pPr>
            <w:proofErr w:type="spellStart"/>
            <w:r w:rsidRPr="001850B5">
              <w:rPr>
                <w:b/>
              </w:rPr>
              <w:t>tdd-Config</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7</w:t>
            </w:r>
          </w:p>
        </w:tc>
      </w:tr>
      <w:tr w:rsidR="001D5908" w:rsidRPr="001D5908" w:rsidTr="00253EE4">
        <w:tc>
          <w:tcPr>
            <w:tcW w:w="3600" w:type="dxa"/>
          </w:tcPr>
          <w:p w:rsidR="001D5908" w:rsidRPr="001850B5" w:rsidRDefault="001D5908" w:rsidP="00253EE4">
            <w:pPr>
              <w:rPr>
                <w:b/>
              </w:rPr>
            </w:pPr>
            <w:r w:rsidRPr="001850B5">
              <w:rPr>
                <w:b/>
                <w:noProof/>
                <w:lang w:val="en-US" w:eastAsia="ko-KR"/>
              </w:rPr>
              <w:t>mbsfn-SubframeConfigList</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(12-30)*n, n&lt;9</w:t>
            </w:r>
          </w:p>
        </w:tc>
      </w:tr>
      <w:tr w:rsidR="001D5908" w:rsidRPr="001D5908" w:rsidTr="00253EE4">
        <w:tc>
          <w:tcPr>
            <w:tcW w:w="3600" w:type="dxa"/>
          </w:tcPr>
          <w:p w:rsidR="001D5908" w:rsidRPr="001850B5" w:rsidRDefault="001D5908" w:rsidP="00253EE4">
            <w:pPr>
              <w:rPr>
                <w:rFonts w:eastAsia="宋体"/>
                <w:b/>
                <w:noProof/>
                <w:lang w:val="en-US" w:eastAsia="zh-CN"/>
              </w:rPr>
            </w:pPr>
            <w:r w:rsidRPr="001850B5">
              <w:rPr>
                <w:b/>
              </w:rPr>
              <w:t>p-Max</w:t>
            </w:r>
          </w:p>
        </w:tc>
        <w:tc>
          <w:tcPr>
            <w:tcW w:w="3240" w:type="dxa"/>
          </w:tcPr>
          <w:p w:rsidR="001D5908" w:rsidRPr="001D5908" w:rsidDel="00D4181C" w:rsidRDefault="001D5908" w:rsidP="00253EE4">
            <w:pPr>
              <w:jc w:val="center"/>
              <w:rPr>
                <w:rFonts w:eastAsia="宋体"/>
                <w:kern w:val="2"/>
                <w:lang w:eastAsia="zh-CN"/>
              </w:rPr>
            </w:pPr>
            <w:r w:rsidRPr="001D5908">
              <w:rPr>
                <w:rFonts w:eastAsia="宋体" w:hint="eastAsia"/>
                <w:kern w:val="2"/>
                <w:lang w:eastAsia="zh-CN"/>
              </w:rPr>
              <w:t>6</w:t>
            </w:r>
          </w:p>
        </w:tc>
      </w:tr>
      <w:tr w:rsidR="001D5908" w:rsidRPr="001D5908" w:rsidTr="00253EE4">
        <w:tc>
          <w:tcPr>
            <w:tcW w:w="3600" w:type="dxa"/>
          </w:tcPr>
          <w:p w:rsidR="001D5908" w:rsidRPr="001850B5" w:rsidRDefault="001D5908" w:rsidP="00253EE4">
            <w:pPr>
              <w:rPr>
                <w:b/>
              </w:rPr>
            </w:pPr>
            <w:proofErr w:type="spellStart"/>
            <w:r w:rsidRPr="001850B5">
              <w:rPr>
                <w:b/>
              </w:rPr>
              <w:t>antennaInfoCommon</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w:t>
            </w:r>
          </w:p>
        </w:tc>
      </w:tr>
      <w:tr w:rsidR="001D5908" w:rsidRPr="001D5908" w:rsidTr="00253EE4">
        <w:tc>
          <w:tcPr>
            <w:tcW w:w="3600" w:type="dxa"/>
          </w:tcPr>
          <w:p w:rsidR="001D5908" w:rsidRPr="001850B5" w:rsidRDefault="001D5908" w:rsidP="00253EE4">
            <w:pPr>
              <w:rPr>
                <w:b/>
              </w:rPr>
            </w:pPr>
            <w:proofErr w:type="spellStart"/>
            <w:r w:rsidRPr="001850B5">
              <w:rPr>
                <w:b/>
              </w:rPr>
              <w:t>ul-CyclicPrefixLength</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1</w:t>
            </w:r>
          </w:p>
        </w:tc>
      </w:tr>
      <w:tr w:rsidR="001D5908" w:rsidRPr="001D5908" w:rsidTr="00253EE4">
        <w:tc>
          <w:tcPr>
            <w:tcW w:w="3600" w:type="dxa"/>
          </w:tcPr>
          <w:p w:rsidR="001D5908" w:rsidRPr="001850B5" w:rsidRDefault="001D5908" w:rsidP="00253EE4">
            <w:pPr>
              <w:rPr>
                <w:b/>
              </w:rPr>
            </w:pPr>
            <w:proofErr w:type="spellStart"/>
            <w:r w:rsidRPr="001850B5">
              <w:rPr>
                <w:b/>
              </w:rPr>
              <w:t>pdsch-ConfigDedicated</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3</w:t>
            </w:r>
          </w:p>
        </w:tc>
      </w:tr>
      <w:tr w:rsidR="001D5908" w:rsidRPr="001D5908" w:rsidTr="00253EE4">
        <w:tc>
          <w:tcPr>
            <w:tcW w:w="3600" w:type="dxa"/>
          </w:tcPr>
          <w:p w:rsidR="001D5908" w:rsidRPr="001850B5" w:rsidRDefault="001D5908" w:rsidP="00253EE4">
            <w:pPr>
              <w:rPr>
                <w:b/>
              </w:rPr>
            </w:pPr>
            <w:proofErr w:type="spellStart"/>
            <w:r w:rsidRPr="001850B5">
              <w:rPr>
                <w:b/>
              </w:rPr>
              <w:t>pusch-ConfigDedicated</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12</w:t>
            </w:r>
          </w:p>
        </w:tc>
      </w:tr>
      <w:tr w:rsidR="001D5908" w:rsidRPr="001D5908" w:rsidTr="00253EE4">
        <w:tc>
          <w:tcPr>
            <w:tcW w:w="3600" w:type="dxa"/>
          </w:tcPr>
          <w:p w:rsidR="001D5908" w:rsidRPr="001850B5" w:rsidRDefault="001D5908" w:rsidP="00253EE4">
            <w:pPr>
              <w:rPr>
                <w:b/>
              </w:rPr>
            </w:pPr>
            <w:proofErr w:type="spellStart"/>
            <w:r w:rsidRPr="001850B5">
              <w:rPr>
                <w:b/>
              </w:rPr>
              <w:t>uplinkPowerControlDedicated</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18</w:t>
            </w:r>
          </w:p>
        </w:tc>
      </w:tr>
      <w:tr w:rsidR="001D5908" w:rsidRPr="001D5908" w:rsidTr="00253EE4">
        <w:tc>
          <w:tcPr>
            <w:tcW w:w="3600" w:type="dxa"/>
          </w:tcPr>
          <w:p w:rsidR="001D5908" w:rsidRPr="001850B5" w:rsidRDefault="001D5908" w:rsidP="00253EE4">
            <w:pPr>
              <w:rPr>
                <w:b/>
              </w:rPr>
            </w:pPr>
            <w:proofErr w:type="spellStart"/>
            <w:r w:rsidRPr="001850B5">
              <w:rPr>
                <w:b/>
              </w:rPr>
              <w:t>tpc</w:t>
            </w:r>
            <w:proofErr w:type="spellEnd"/>
            <w:r w:rsidRPr="001850B5">
              <w:rPr>
                <w:b/>
              </w:rPr>
              <w:t>-PDCCH-</w:t>
            </w:r>
            <w:proofErr w:type="spellStart"/>
            <w:r w:rsidRPr="001850B5">
              <w:rPr>
                <w:b/>
              </w:rPr>
              <w:t>ConfigPUSCH</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21</w:t>
            </w:r>
          </w:p>
        </w:tc>
      </w:tr>
      <w:tr w:rsidR="001D5908" w:rsidRPr="001D5908" w:rsidTr="00253EE4">
        <w:tc>
          <w:tcPr>
            <w:tcW w:w="3600" w:type="dxa"/>
          </w:tcPr>
          <w:p w:rsidR="001D5908" w:rsidRPr="001850B5" w:rsidRDefault="001D5908" w:rsidP="00253EE4">
            <w:pPr>
              <w:rPr>
                <w:b/>
              </w:rPr>
            </w:pPr>
            <w:proofErr w:type="spellStart"/>
            <w:r w:rsidRPr="001850B5">
              <w:rPr>
                <w:b/>
              </w:rPr>
              <w:t>cqi-ReportConfig</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40</w:t>
            </w:r>
          </w:p>
        </w:tc>
      </w:tr>
      <w:tr w:rsidR="001D5908" w:rsidRPr="001D5908" w:rsidTr="00253EE4">
        <w:tc>
          <w:tcPr>
            <w:tcW w:w="3600" w:type="dxa"/>
          </w:tcPr>
          <w:p w:rsidR="001D5908" w:rsidRPr="001850B5" w:rsidRDefault="001D5908" w:rsidP="00253EE4">
            <w:pPr>
              <w:rPr>
                <w:b/>
              </w:rPr>
            </w:pPr>
            <w:proofErr w:type="spellStart"/>
            <w:r w:rsidRPr="001850B5">
              <w:rPr>
                <w:b/>
              </w:rPr>
              <w:t>soundingRS</w:t>
            </w:r>
            <w:proofErr w:type="spellEnd"/>
            <w:r w:rsidRPr="001850B5">
              <w:rPr>
                <w:b/>
              </w:rPr>
              <w:t>-UL-</w:t>
            </w:r>
            <w:proofErr w:type="spellStart"/>
            <w:r w:rsidRPr="001850B5">
              <w:rPr>
                <w:b/>
              </w:rPr>
              <w:t>ConfigDedicated</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24</w:t>
            </w:r>
          </w:p>
        </w:tc>
      </w:tr>
      <w:tr w:rsidR="001D5908" w:rsidRPr="001D5908" w:rsidTr="00253EE4">
        <w:tc>
          <w:tcPr>
            <w:tcW w:w="3600" w:type="dxa"/>
          </w:tcPr>
          <w:p w:rsidR="001D5908" w:rsidRPr="001850B5" w:rsidRDefault="001D5908" w:rsidP="00253EE4">
            <w:pPr>
              <w:rPr>
                <w:b/>
              </w:rPr>
            </w:pPr>
            <w:proofErr w:type="spellStart"/>
            <w:r w:rsidRPr="001850B5">
              <w:rPr>
                <w:b/>
              </w:rPr>
              <w:t>AntennaInfoDedicated</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20</w:t>
            </w:r>
          </w:p>
        </w:tc>
      </w:tr>
      <w:tr w:rsidR="001D5908" w:rsidRPr="001D5908" w:rsidTr="00253EE4">
        <w:tc>
          <w:tcPr>
            <w:tcW w:w="3600" w:type="dxa"/>
          </w:tcPr>
          <w:p w:rsidR="001D5908" w:rsidRPr="001850B5" w:rsidRDefault="001D5908" w:rsidP="00253EE4">
            <w:pPr>
              <w:rPr>
                <w:b/>
              </w:rPr>
            </w:pPr>
            <w:r w:rsidRPr="001850B5">
              <w:rPr>
                <w:b/>
              </w:rPr>
              <w:t>cqi-ReportConfig-v920</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w:t>
            </w:r>
          </w:p>
        </w:tc>
      </w:tr>
      <w:tr w:rsidR="001D5908" w:rsidRPr="001D5908" w:rsidTr="00253EE4">
        <w:tc>
          <w:tcPr>
            <w:tcW w:w="3600" w:type="dxa"/>
          </w:tcPr>
          <w:p w:rsidR="001D5908" w:rsidRPr="001850B5" w:rsidRDefault="001D5908" w:rsidP="00253EE4">
            <w:pPr>
              <w:rPr>
                <w:b/>
              </w:rPr>
            </w:pPr>
            <w:r w:rsidRPr="001850B5">
              <w:rPr>
                <w:b/>
              </w:rPr>
              <w:t>antennaInfo-v920</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32</w:t>
            </w:r>
          </w:p>
        </w:tc>
      </w:tr>
      <w:tr w:rsidR="001D5908" w:rsidRPr="001D5908" w:rsidTr="00253EE4">
        <w:tc>
          <w:tcPr>
            <w:tcW w:w="3600" w:type="dxa"/>
          </w:tcPr>
          <w:p w:rsidR="001D5908" w:rsidRPr="001850B5" w:rsidRDefault="001D5908" w:rsidP="00253EE4">
            <w:pPr>
              <w:rPr>
                <w:rFonts w:eastAsia="宋体"/>
                <w:b/>
                <w:noProof/>
                <w:lang w:val="en-US" w:eastAsia="zh-CN"/>
              </w:rPr>
            </w:pPr>
            <w:r w:rsidRPr="001850B5">
              <w:rPr>
                <w:rFonts w:eastAsia="宋体" w:hint="eastAsia"/>
                <w:b/>
                <w:noProof/>
                <w:lang w:val="en-US" w:eastAsia="zh-CN"/>
              </w:rPr>
              <w:t>Total:</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279-501</w:t>
            </w:r>
          </w:p>
        </w:tc>
      </w:tr>
    </w:tbl>
    <w:p w:rsidR="001D5908" w:rsidRPr="007D385E" w:rsidRDefault="001D5908" w:rsidP="001D5908">
      <w:pPr>
        <w:jc w:val="center"/>
        <w:rPr>
          <w:rFonts w:eastAsia="宋体"/>
          <w:b/>
          <w:kern w:val="2"/>
          <w:lang w:eastAsia="zh-CN"/>
        </w:rPr>
      </w:pPr>
      <w:r w:rsidRPr="007D385E">
        <w:rPr>
          <w:rFonts w:eastAsia="宋体" w:hint="eastAsia"/>
          <w:b/>
          <w:kern w:val="2"/>
          <w:lang w:eastAsia="zh-CN"/>
        </w:rPr>
        <w:t>Table 1 Fields which is likely same between the cells</w:t>
      </w:r>
    </w:p>
    <w:p w:rsidR="001D5908" w:rsidRPr="004D3D41" w:rsidRDefault="001D5908" w:rsidP="001D5908">
      <w:pPr>
        <w:rPr>
          <w:rFonts w:eastAsia="宋体"/>
          <w:b/>
          <w:i/>
          <w:lang w:val="en-US" w:eastAsia="zh-CN"/>
        </w:rPr>
      </w:pPr>
      <w:r w:rsidRPr="004D3D41">
        <w:rPr>
          <w:rFonts w:eastAsia="宋体" w:hint="eastAsia"/>
          <w:i/>
          <w:kern w:val="2"/>
          <w:lang w:eastAsia="zh-CN"/>
        </w:rPr>
        <w:t>Note: the size of each IE in table 1 is based on maximum size of IE.</w:t>
      </w:r>
    </w:p>
    <w:p w:rsidR="001D5908" w:rsidRDefault="001D5908" w:rsidP="001D5908">
      <w:pPr>
        <w:rPr>
          <w:rFonts w:eastAsia="宋体"/>
          <w:kern w:val="2"/>
          <w:lang w:eastAsia="zh-CN"/>
        </w:rPr>
      </w:pPr>
      <w:r>
        <w:rPr>
          <w:rFonts w:eastAsia="宋体" w:hint="eastAsia"/>
          <w:kern w:val="2"/>
          <w:lang w:eastAsia="zh-CN"/>
        </w:rPr>
        <w:t xml:space="preserve">From above table, up to hundreds </w:t>
      </w:r>
      <w:r>
        <w:rPr>
          <w:rFonts w:eastAsia="宋体"/>
          <w:kern w:val="2"/>
          <w:lang w:eastAsia="zh-CN"/>
        </w:rPr>
        <w:t>of bits</w:t>
      </w:r>
      <w:r>
        <w:rPr>
          <w:rFonts w:eastAsia="宋体" w:hint="eastAsia"/>
          <w:kern w:val="2"/>
          <w:lang w:eastAsia="zh-CN"/>
        </w:rPr>
        <w:t xml:space="preserve"> may be saved when delta signalling is used. Therefore, it seems that </w:t>
      </w:r>
      <w:r w:rsidRPr="00662D06">
        <w:rPr>
          <w:rFonts w:eastAsia="宋体" w:hint="eastAsia"/>
          <w:kern w:val="2"/>
          <w:lang w:eastAsia="zh-CN"/>
        </w:rPr>
        <w:t xml:space="preserve">delta mechanism can obtain </w:t>
      </w:r>
      <w:r w:rsidRPr="00662D06">
        <w:rPr>
          <w:rFonts w:eastAsia="宋体"/>
          <w:kern w:val="2"/>
          <w:lang w:eastAsia="zh-CN"/>
        </w:rPr>
        <w:t>significant</w:t>
      </w:r>
      <w:r>
        <w:rPr>
          <w:rFonts w:eastAsia="宋体" w:hint="eastAsia"/>
          <w:kern w:val="2"/>
          <w:lang w:eastAsia="zh-CN"/>
        </w:rPr>
        <w:t xml:space="preserve"> gain in CA, and it is natural that delta signalling is supported for </w:t>
      </w:r>
      <w:proofErr w:type="spellStart"/>
      <w:r>
        <w:rPr>
          <w:rFonts w:eastAsia="宋体" w:hint="eastAsia"/>
          <w:kern w:val="2"/>
          <w:lang w:eastAsia="zh-CN"/>
        </w:rPr>
        <w:t>Scell</w:t>
      </w:r>
      <w:proofErr w:type="spellEnd"/>
      <w:r>
        <w:rPr>
          <w:rFonts w:eastAsia="宋体" w:hint="eastAsia"/>
          <w:kern w:val="2"/>
          <w:lang w:eastAsia="zh-CN"/>
        </w:rPr>
        <w:t xml:space="preserve"> addition in CA. </w:t>
      </w:r>
    </w:p>
    <w:p w:rsidR="001D5908" w:rsidRDefault="001D5908" w:rsidP="00D168EC">
      <w:pPr>
        <w:rPr>
          <w:rFonts w:eastAsia="宋体"/>
          <w:b/>
          <w:lang w:eastAsia="zh-CN"/>
        </w:rPr>
      </w:pPr>
      <w:r w:rsidRPr="00C72DC3">
        <w:rPr>
          <w:rFonts w:eastAsia="宋体"/>
          <w:lang w:eastAsia="zh-CN"/>
        </w:rPr>
        <w:t xml:space="preserve">In this </w:t>
      </w:r>
      <w:r>
        <w:rPr>
          <w:rFonts w:eastAsia="宋体"/>
          <w:lang w:eastAsia="zh-CN"/>
        </w:rPr>
        <w:t>solution, one reference Cell (</w:t>
      </w:r>
      <w:proofErr w:type="spellStart"/>
      <w:r>
        <w:rPr>
          <w:rFonts w:eastAsia="宋体"/>
          <w:lang w:eastAsia="zh-CN"/>
        </w:rPr>
        <w:t>PCell</w:t>
      </w:r>
      <w:proofErr w:type="spellEnd"/>
      <w:r>
        <w:rPr>
          <w:rFonts w:eastAsia="宋体"/>
          <w:lang w:eastAsia="zh-CN"/>
        </w:rPr>
        <w:t xml:space="preserve"> or </w:t>
      </w:r>
      <w:r>
        <w:rPr>
          <w:rFonts w:eastAsia="宋体" w:hint="eastAsia"/>
          <w:lang w:eastAsia="zh-CN"/>
        </w:rPr>
        <w:t xml:space="preserve">a given </w:t>
      </w:r>
      <w:proofErr w:type="spellStart"/>
      <w:r>
        <w:rPr>
          <w:rFonts w:eastAsia="宋体"/>
          <w:lang w:eastAsia="zh-CN"/>
        </w:rPr>
        <w:t>SCell</w:t>
      </w:r>
      <w:proofErr w:type="spellEnd"/>
      <w:r>
        <w:rPr>
          <w:rFonts w:eastAsia="宋体"/>
          <w:lang w:eastAsia="zh-CN"/>
        </w:rPr>
        <w:t xml:space="preserve">) is set for basic parameters. And parameters of the other </w:t>
      </w:r>
      <w:proofErr w:type="spellStart"/>
      <w:r>
        <w:rPr>
          <w:rFonts w:eastAsia="宋体"/>
          <w:lang w:eastAsia="zh-CN"/>
        </w:rPr>
        <w:t>SCells</w:t>
      </w:r>
      <w:proofErr w:type="spellEnd"/>
      <w:r>
        <w:rPr>
          <w:rFonts w:eastAsia="宋体"/>
          <w:lang w:eastAsia="zh-CN"/>
        </w:rPr>
        <w:t xml:space="preserve"> are sent according to the reference cell’s parameters. The procedure can be depicted as in Figure </w:t>
      </w:r>
      <w:r>
        <w:rPr>
          <w:rFonts w:eastAsia="宋体" w:hint="eastAsia"/>
          <w:lang w:eastAsia="zh-CN"/>
        </w:rPr>
        <w:t>3</w:t>
      </w:r>
      <w:r>
        <w:rPr>
          <w:rFonts w:eastAsia="宋体"/>
          <w:lang w:eastAsia="zh-CN"/>
        </w:rPr>
        <w:t>.</w:t>
      </w:r>
      <w:r>
        <w:rPr>
          <w:rFonts w:eastAsia="宋体" w:hint="eastAsia"/>
          <w:kern w:val="2"/>
          <w:lang w:eastAsia="zh-CN"/>
        </w:rPr>
        <w:t xml:space="preserve"> To avoid additional complexity, the first </w:t>
      </w:r>
      <w:proofErr w:type="spellStart"/>
      <w:r>
        <w:rPr>
          <w:rFonts w:eastAsia="宋体" w:hint="eastAsia"/>
          <w:kern w:val="2"/>
          <w:lang w:eastAsia="zh-CN"/>
        </w:rPr>
        <w:t>Scell</w:t>
      </w:r>
      <w:proofErr w:type="spellEnd"/>
      <w:r>
        <w:rPr>
          <w:rFonts w:eastAsia="宋体" w:hint="eastAsia"/>
          <w:kern w:val="2"/>
          <w:lang w:eastAsia="zh-CN"/>
        </w:rPr>
        <w:t xml:space="preserve"> addition and subsequent </w:t>
      </w:r>
      <w:proofErr w:type="spellStart"/>
      <w:r>
        <w:rPr>
          <w:rFonts w:eastAsia="宋体" w:hint="eastAsia"/>
          <w:kern w:val="2"/>
          <w:lang w:eastAsia="zh-CN"/>
        </w:rPr>
        <w:t>Scell</w:t>
      </w:r>
      <w:proofErr w:type="spellEnd"/>
      <w:r>
        <w:rPr>
          <w:rFonts w:eastAsia="宋体" w:hint="eastAsia"/>
          <w:kern w:val="2"/>
          <w:lang w:eastAsia="zh-CN"/>
        </w:rPr>
        <w:t xml:space="preserve"> </w:t>
      </w:r>
      <w:r>
        <w:rPr>
          <w:rFonts w:eastAsia="宋体"/>
          <w:kern w:val="2"/>
          <w:lang w:eastAsia="zh-CN"/>
        </w:rPr>
        <w:t>addition</w:t>
      </w:r>
      <w:r>
        <w:rPr>
          <w:rFonts w:eastAsia="宋体" w:hint="eastAsia"/>
          <w:kern w:val="2"/>
          <w:lang w:eastAsia="zh-CN"/>
        </w:rPr>
        <w:t xml:space="preserve"> should maintain the same process. </w:t>
      </w:r>
    </w:p>
    <w:p w:rsidR="001D5908" w:rsidRPr="001D5908" w:rsidRDefault="001D5908" w:rsidP="001D5908">
      <w:pPr>
        <w:rPr>
          <w:rFonts w:eastAsia="宋体"/>
          <w:b/>
          <w:lang w:eastAsia="zh-CN"/>
        </w:rPr>
      </w:pPr>
    </w:p>
    <w:p w:rsidR="00696D5C" w:rsidRDefault="00F00A51" w:rsidP="0094188B">
      <w:r>
        <w:object w:dxaOrig="9270" w:dyaOrig="4005">
          <v:shape id="_x0000_i1026" type="#_x0000_t75" style="width:463.8pt;height:200.1pt" o:ole="">
            <v:imagedata r:id="rId12" o:title=""/>
          </v:shape>
          <o:OLEObject Type="Embed" ProgID="Visio.Drawing.15" ShapeID="_x0000_i1026" DrawAspect="Content" ObjectID="_1568198311" r:id="rId13"/>
        </w:object>
      </w:r>
    </w:p>
    <w:p w:rsidR="00F00A51" w:rsidRPr="00E45BFD" w:rsidRDefault="00F00A51" w:rsidP="00AF03F4">
      <w:pPr>
        <w:jc w:val="center"/>
        <w:rPr>
          <w:rFonts w:eastAsia="宋体"/>
          <w:b/>
          <w:lang w:eastAsia="zh-CN"/>
        </w:rPr>
      </w:pPr>
      <w:r w:rsidRPr="00AF03F4">
        <w:rPr>
          <w:b/>
        </w:rPr>
        <w:t xml:space="preserve">Figure </w:t>
      </w:r>
      <w:r w:rsidR="00E0401E">
        <w:rPr>
          <w:rFonts w:eastAsia="宋体" w:hint="eastAsia"/>
          <w:b/>
          <w:lang w:eastAsia="zh-CN"/>
        </w:rPr>
        <w:t>3</w:t>
      </w:r>
      <w:r w:rsidRPr="00AF03F4">
        <w:rPr>
          <w:b/>
        </w:rPr>
        <w:t xml:space="preserve"> </w:t>
      </w:r>
      <w:proofErr w:type="gramStart"/>
      <w:r w:rsidRPr="00AF03F4">
        <w:rPr>
          <w:b/>
        </w:rPr>
        <w:t>Delta</w:t>
      </w:r>
      <w:proofErr w:type="gramEnd"/>
      <w:r w:rsidRPr="00AF03F4">
        <w:rPr>
          <w:b/>
        </w:rPr>
        <w:t xml:space="preserve"> </w:t>
      </w:r>
      <w:proofErr w:type="spellStart"/>
      <w:r w:rsidRPr="00AF03F4">
        <w:rPr>
          <w:b/>
        </w:rPr>
        <w:t>Signaling</w:t>
      </w:r>
      <w:proofErr w:type="spellEnd"/>
      <w:r w:rsidR="0069333A">
        <w:rPr>
          <w:b/>
        </w:rPr>
        <w:t xml:space="preserve"> </w:t>
      </w:r>
      <w:r w:rsidR="0069333A" w:rsidRPr="00E45BFD">
        <w:rPr>
          <w:rFonts w:eastAsia="宋体" w:hint="eastAsia"/>
          <w:b/>
          <w:lang w:eastAsia="zh-CN"/>
        </w:rPr>
        <w:t xml:space="preserve">for </w:t>
      </w:r>
      <w:proofErr w:type="spellStart"/>
      <w:r w:rsidR="0069333A" w:rsidRPr="00E45BFD">
        <w:rPr>
          <w:rFonts w:eastAsia="宋体" w:hint="eastAsia"/>
          <w:b/>
          <w:lang w:eastAsia="zh-CN"/>
        </w:rPr>
        <w:t>SCell</w:t>
      </w:r>
      <w:proofErr w:type="spellEnd"/>
    </w:p>
    <w:p w:rsidR="003D3616" w:rsidRPr="00E45BFD" w:rsidRDefault="003D3616" w:rsidP="003D3616">
      <w:pPr>
        <w:rPr>
          <w:rFonts w:eastAsia="宋体"/>
          <w:lang w:eastAsia="zh-CN"/>
        </w:rPr>
      </w:pPr>
      <w:r w:rsidRPr="00E45BFD">
        <w:rPr>
          <w:rFonts w:eastAsia="宋体"/>
          <w:lang w:eastAsia="zh-CN"/>
        </w:rPr>
        <w:t xml:space="preserve">Compared with solution 1, this solution is more </w:t>
      </w:r>
      <w:r w:rsidR="00D820A2" w:rsidRPr="00E45BFD">
        <w:rPr>
          <w:rFonts w:eastAsia="宋体"/>
          <w:lang w:eastAsia="zh-CN"/>
        </w:rPr>
        <w:t>flexible.</w:t>
      </w:r>
      <w:r w:rsidR="00E45BE2" w:rsidRPr="00E45BFD">
        <w:rPr>
          <w:rFonts w:eastAsia="宋体"/>
          <w:lang w:eastAsia="zh-CN"/>
        </w:rPr>
        <w:t xml:space="preserve"> And we propose that:</w:t>
      </w:r>
    </w:p>
    <w:p w:rsidR="00D168EC" w:rsidRDefault="00E45BE2" w:rsidP="00D168EC">
      <w:pPr>
        <w:rPr>
          <w:rFonts w:eastAsia="宋体"/>
          <w:b/>
          <w:lang w:eastAsia="zh-CN"/>
        </w:rPr>
      </w:pPr>
      <w:bookmarkStart w:id="4" w:name="OLE_LINK15"/>
      <w:r w:rsidRPr="00E45BFD">
        <w:rPr>
          <w:rFonts w:eastAsia="宋体"/>
          <w:b/>
          <w:lang w:eastAsia="zh-CN"/>
        </w:rPr>
        <w:t xml:space="preserve">Proposal </w:t>
      </w:r>
      <w:r w:rsidR="007419F9">
        <w:rPr>
          <w:rFonts w:eastAsia="宋体" w:hint="eastAsia"/>
          <w:b/>
          <w:lang w:eastAsia="zh-CN"/>
        </w:rPr>
        <w:t>3</w:t>
      </w:r>
      <w:r w:rsidRPr="00E45BFD">
        <w:rPr>
          <w:rFonts w:eastAsia="宋体"/>
          <w:b/>
          <w:lang w:eastAsia="zh-CN"/>
        </w:rPr>
        <w:t xml:space="preserve">: Group and delta signalling can both be studied for signalling overhead reduction for </w:t>
      </w:r>
      <w:proofErr w:type="spellStart"/>
      <w:r w:rsidRPr="00E45BFD">
        <w:rPr>
          <w:rFonts w:eastAsia="宋体"/>
          <w:b/>
          <w:lang w:eastAsia="zh-CN"/>
        </w:rPr>
        <w:t>SCell</w:t>
      </w:r>
      <w:proofErr w:type="spellEnd"/>
      <w:r w:rsidR="00D168EC">
        <w:rPr>
          <w:rFonts w:eastAsia="宋体" w:hint="eastAsia"/>
          <w:b/>
          <w:lang w:eastAsia="zh-CN"/>
        </w:rPr>
        <w:t xml:space="preserve"> addition, and </w:t>
      </w:r>
      <w:proofErr w:type="spellStart"/>
      <w:r w:rsidR="00D168EC">
        <w:rPr>
          <w:rFonts w:eastAsia="宋体" w:hint="eastAsia"/>
          <w:b/>
          <w:lang w:eastAsia="zh-CN"/>
        </w:rPr>
        <w:t>PGScell</w:t>
      </w:r>
      <w:proofErr w:type="spellEnd"/>
      <w:r w:rsidR="00D168EC" w:rsidRPr="008C5A65">
        <w:rPr>
          <w:rFonts w:eastAsia="宋体" w:hint="eastAsia"/>
          <w:b/>
          <w:lang w:eastAsia="zh-CN"/>
        </w:rPr>
        <w:t xml:space="preserve"> is the reference point</w:t>
      </w:r>
      <w:r w:rsidR="00D168EC">
        <w:rPr>
          <w:rFonts w:eastAsia="宋体" w:hint="eastAsia"/>
          <w:b/>
          <w:lang w:eastAsia="zh-CN"/>
        </w:rPr>
        <w:t xml:space="preserve">. </w:t>
      </w:r>
    </w:p>
    <w:p w:rsidR="00C62264" w:rsidRDefault="004D3D41" w:rsidP="00C62264">
      <w:pPr>
        <w:rPr>
          <w:rFonts w:eastAsia="宋体"/>
          <w:lang w:eastAsia="zh-CN"/>
        </w:rPr>
      </w:pPr>
      <w:r>
        <w:rPr>
          <w:rFonts w:eastAsia="宋体"/>
          <w:lang w:eastAsia="zh-CN"/>
        </w:rPr>
        <w:t>I</w:t>
      </w:r>
      <w:r>
        <w:rPr>
          <w:rFonts w:eastAsia="宋体" w:hint="eastAsia"/>
          <w:lang w:eastAsia="zh-CN"/>
        </w:rPr>
        <w:t xml:space="preserve">n existing </w:t>
      </w:r>
      <w:proofErr w:type="spellStart"/>
      <w:r>
        <w:rPr>
          <w:rFonts w:eastAsia="宋体" w:hint="eastAsia"/>
          <w:lang w:eastAsia="zh-CN"/>
        </w:rPr>
        <w:t>SCell</w:t>
      </w:r>
      <w:proofErr w:type="spellEnd"/>
      <w:r>
        <w:rPr>
          <w:rFonts w:eastAsia="宋体" w:hint="eastAsia"/>
          <w:lang w:eastAsia="zh-CN"/>
        </w:rPr>
        <w:t xml:space="preserve"> configuration signalling, some IE specified in the ASN.1 as </w:t>
      </w:r>
      <w:r w:rsidRPr="000016D7">
        <w:rPr>
          <w:rFonts w:eastAsia="宋体"/>
          <w:lang w:eastAsia="zh-CN"/>
        </w:rPr>
        <w:t>Need Code OR</w:t>
      </w:r>
      <w:r>
        <w:rPr>
          <w:rFonts w:eastAsia="宋体" w:hint="eastAsia"/>
          <w:lang w:eastAsia="zh-CN"/>
        </w:rPr>
        <w:t xml:space="preserve"> type. This means i</w:t>
      </w:r>
      <w:r w:rsidRPr="008B6122">
        <w:rPr>
          <w:iCs/>
        </w:rPr>
        <w:t xml:space="preserve">f the message is received by the UE, and </w:t>
      </w:r>
      <w:r w:rsidRPr="008B6122">
        <w:t>in case the field is absent, the UE shall discontinue/ stop using/ delete any existing value (and/ or the associated functionality).</w:t>
      </w:r>
      <w:r>
        <w:rPr>
          <w:rFonts w:eastAsia="宋体" w:hint="eastAsia"/>
          <w:lang w:eastAsia="zh-CN"/>
        </w:rPr>
        <w:t xml:space="preserve"> However, if the delta </w:t>
      </w:r>
      <w:r>
        <w:rPr>
          <w:rFonts w:eastAsia="宋体"/>
          <w:lang w:eastAsia="zh-CN"/>
        </w:rPr>
        <w:t>signalling</w:t>
      </w:r>
      <w:r>
        <w:rPr>
          <w:rFonts w:eastAsia="宋体" w:hint="eastAsia"/>
          <w:lang w:eastAsia="zh-CN"/>
        </w:rPr>
        <w:t xml:space="preserve"> mode is introduced, the </w:t>
      </w:r>
      <w:r>
        <w:rPr>
          <w:rFonts w:eastAsia="宋体"/>
          <w:lang w:eastAsia="zh-CN"/>
        </w:rPr>
        <w:t>absence</w:t>
      </w:r>
      <w:r>
        <w:rPr>
          <w:rFonts w:eastAsia="宋体" w:hint="eastAsia"/>
          <w:lang w:eastAsia="zh-CN"/>
        </w:rPr>
        <w:t xml:space="preserve"> of a field just means it is unchanged. And delete the existing value of the field will cause abnormal procedure. </w:t>
      </w:r>
      <w:r>
        <w:rPr>
          <w:rFonts w:eastAsia="宋体"/>
          <w:lang w:eastAsia="zh-CN"/>
        </w:rPr>
        <w:t>T</w:t>
      </w:r>
      <w:r>
        <w:rPr>
          <w:rFonts w:eastAsia="宋体" w:hint="eastAsia"/>
          <w:lang w:eastAsia="zh-CN"/>
        </w:rPr>
        <w:t xml:space="preserve">herefore, </w:t>
      </w:r>
      <w:r w:rsidR="000016D7" w:rsidRPr="000016D7">
        <w:rPr>
          <w:rFonts w:eastAsia="宋体" w:hint="eastAsia"/>
          <w:lang w:eastAsia="zh-CN"/>
        </w:rPr>
        <w:t>to avoid the release of unchanged configuration</w:t>
      </w:r>
      <w:r w:rsidR="000016D7">
        <w:rPr>
          <w:rFonts w:eastAsia="宋体" w:hint="eastAsia"/>
          <w:lang w:eastAsia="zh-CN"/>
        </w:rPr>
        <w:t xml:space="preserve">, </w:t>
      </w:r>
      <w:r w:rsidR="00C62264" w:rsidRPr="000016D7">
        <w:rPr>
          <w:rFonts w:eastAsia="宋体" w:hint="eastAsia"/>
          <w:lang w:eastAsia="zh-CN"/>
        </w:rPr>
        <w:t>when delta mode is applicant</w:t>
      </w:r>
      <w:r w:rsidR="000016D7" w:rsidRPr="000016D7">
        <w:rPr>
          <w:rFonts w:eastAsia="宋体" w:hint="eastAsia"/>
          <w:lang w:eastAsia="zh-CN"/>
        </w:rPr>
        <w:t xml:space="preserve"> to </w:t>
      </w:r>
      <w:r w:rsidR="00C62264" w:rsidRPr="000016D7">
        <w:rPr>
          <w:rFonts w:eastAsia="宋体"/>
          <w:lang w:eastAsia="zh-CN"/>
        </w:rPr>
        <w:t xml:space="preserve">the </w:t>
      </w:r>
      <w:proofErr w:type="spellStart"/>
      <w:r w:rsidR="00C62264" w:rsidRPr="000016D7">
        <w:rPr>
          <w:rFonts w:eastAsia="宋体"/>
          <w:lang w:eastAsia="zh-CN"/>
        </w:rPr>
        <w:t>SCell</w:t>
      </w:r>
      <w:proofErr w:type="spellEnd"/>
      <w:r w:rsidR="00C62264" w:rsidRPr="000016D7">
        <w:rPr>
          <w:rFonts w:eastAsia="宋体"/>
          <w:lang w:eastAsia="zh-CN"/>
        </w:rPr>
        <w:t xml:space="preserve"> configuration</w:t>
      </w:r>
      <w:r w:rsidR="000016D7" w:rsidRPr="000016D7">
        <w:rPr>
          <w:rFonts w:eastAsia="宋体" w:hint="eastAsia"/>
          <w:lang w:eastAsia="zh-CN"/>
        </w:rPr>
        <w:t>, it is noted that the related</w:t>
      </w:r>
      <w:r w:rsidR="00C62264" w:rsidRPr="000016D7">
        <w:rPr>
          <w:rFonts w:eastAsia="宋体"/>
          <w:lang w:eastAsia="zh-CN"/>
        </w:rPr>
        <w:t xml:space="preserve"> an IE of </w:t>
      </w:r>
      <w:bookmarkStart w:id="5" w:name="OLE_LINK9"/>
      <w:r w:rsidR="00C62264" w:rsidRPr="000016D7">
        <w:rPr>
          <w:rFonts w:eastAsia="宋体"/>
          <w:lang w:eastAsia="zh-CN"/>
        </w:rPr>
        <w:t xml:space="preserve">Need Code OR </w:t>
      </w:r>
      <w:bookmarkEnd w:id="5"/>
      <w:r w:rsidR="00C62264" w:rsidRPr="000016D7">
        <w:rPr>
          <w:rFonts w:eastAsia="宋体"/>
          <w:lang w:eastAsia="zh-CN"/>
        </w:rPr>
        <w:t>but it is not present</w:t>
      </w:r>
      <w:r w:rsidR="000016D7" w:rsidRPr="000016D7">
        <w:rPr>
          <w:rFonts w:eastAsia="宋体" w:hint="eastAsia"/>
          <w:lang w:eastAsia="zh-CN"/>
        </w:rPr>
        <w:t xml:space="preserve"> need take the action of Need Code ON</w:t>
      </w:r>
      <w:r w:rsidR="000016D7">
        <w:rPr>
          <w:rFonts w:eastAsia="宋体" w:hint="eastAsia"/>
          <w:lang w:eastAsia="zh-CN"/>
        </w:rPr>
        <w:t>.</w:t>
      </w:r>
    </w:p>
    <w:bookmarkEnd w:id="4"/>
    <w:p w:rsidR="00833F79" w:rsidRPr="00833F79" w:rsidRDefault="00833F79" w:rsidP="003D3616">
      <w:pPr>
        <w:rPr>
          <w:rFonts w:eastAsia="宋体"/>
          <w:lang w:eastAsia="zh-CN"/>
        </w:rPr>
      </w:pPr>
      <w:r w:rsidRPr="00833F79">
        <w:rPr>
          <w:rFonts w:eastAsia="宋体"/>
          <w:b/>
          <w:lang w:eastAsia="zh-CN"/>
        </w:rPr>
        <w:t xml:space="preserve">Proposal 4: when delta mode is applied to the </w:t>
      </w:r>
      <w:proofErr w:type="spellStart"/>
      <w:r w:rsidRPr="00833F79">
        <w:rPr>
          <w:rFonts w:eastAsia="宋体"/>
          <w:b/>
          <w:lang w:eastAsia="zh-CN"/>
        </w:rPr>
        <w:t>SCell</w:t>
      </w:r>
      <w:proofErr w:type="spellEnd"/>
      <w:r w:rsidRPr="00833F79">
        <w:rPr>
          <w:rFonts w:eastAsia="宋体"/>
          <w:b/>
          <w:lang w:eastAsia="zh-CN"/>
        </w:rPr>
        <w:t xml:space="preserve"> configuration, it is noted in the specifications that for the related IE of Need Code OR, when not present, it is needed to perform the actions of Need Code ON.</w:t>
      </w:r>
    </w:p>
    <w:p w:rsidR="00087694" w:rsidRDefault="00087694" w:rsidP="00087694">
      <w:pPr>
        <w:pStyle w:val="110"/>
        <w:rPr>
          <w:lang w:eastAsia="zh-CN"/>
        </w:rPr>
      </w:pPr>
      <w:r>
        <w:rPr>
          <w:rFonts w:hint="eastAsia"/>
          <w:lang w:eastAsia="zh-CN"/>
        </w:rPr>
        <w:t>3</w:t>
      </w:r>
      <w:r>
        <w:rPr>
          <w:lang w:eastAsia="zh-CN"/>
        </w:rPr>
        <w:tab/>
      </w:r>
      <w:r>
        <w:rPr>
          <w:rFonts w:hint="eastAsia"/>
          <w:lang w:eastAsia="zh-CN"/>
        </w:rPr>
        <w:t>Conclusions</w:t>
      </w:r>
    </w:p>
    <w:p w:rsidR="00FF133D" w:rsidRDefault="00451206" w:rsidP="007D37F8">
      <w:pPr>
        <w:jc w:val="both"/>
        <w:rPr>
          <w:rFonts w:eastAsia="宋体"/>
          <w:lang w:eastAsia="zh-CN"/>
        </w:rPr>
      </w:pPr>
      <w:r>
        <w:rPr>
          <w:rFonts w:eastAsia="宋体" w:hint="eastAsia"/>
          <w:lang w:eastAsia="zh-CN"/>
        </w:rPr>
        <w:t xml:space="preserve">In this document, </w:t>
      </w:r>
      <w:r w:rsidR="009602C7">
        <w:rPr>
          <w:rFonts w:eastAsia="宋体" w:hint="eastAsia"/>
          <w:lang w:eastAsia="zh-CN"/>
        </w:rPr>
        <w:t xml:space="preserve">we </w:t>
      </w:r>
      <w:r w:rsidR="00947C94">
        <w:rPr>
          <w:rFonts w:eastAsia="宋体"/>
          <w:lang w:eastAsia="zh-CN"/>
        </w:rPr>
        <w:t>provide</w:t>
      </w:r>
      <w:r w:rsidR="00B05CA1">
        <w:rPr>
          <w:rFonts w:eastAsia="宋体"/>
          <w:lang w:eastAsia="zh-CN"/>
        </w:rPr>
        <w:t xml:space="preserve"> possible solutions for </w:t>
      </w:r>
      <w:r w:rsidR="00CB4178">
        <w:rPr>
          <w:rFonts w:eastAsia="宋体"/>
          <w:lang w:eastAsia="zh-CN"/>
        </w:rPr>
        <w:t>t</w:t>
      </w:r>
      <w:r w:rsidR="00B05CA1">
        <w:rPr>
          <w:rFonts w:eastAsia="宋体"/>
          <w:lang w:eastAsia="zh-CN"/>
        </w:rPr>
        <w:t>he</w:t>
      </w:r>
      <w:r w:rsidR="00F2124A">
        <w:rPr>
          <w:rFonts w:eastAsia="宋体"/>
          <w:lang w:eastAsia="zh-CN"/>
        </w:rPr>
        <w:t xml:space="preserve"> </w:t>
      </w:r>
      <w:r w:rsidR="00102D1B">
        <w:rPr>
          <w:rFonts w:eastAsia="宋体"/>
          <w:lang w:eastAsia="zh-CN"/>
        </w:rPr>
        <w:t>RRC signalling reduction as well as activation. And we propose that:</w:t>
      </w:r>
    </w:p>
    <w:p w:rsidR="00947C94" w:rsidRDefault="00947C94" w:rsidP="00570571">
      <w:pPr>
        <w:rPr>
          <w:rFonts w:eastAsia="宋体"/>
          <w:b/>
          <w:lang w:eastAsia="zh-CN"/>
        </w:rPr>
      </w:pPr>
      <w:r w:rsidRPr="00947C94">
        <w:rPr>
          <w:rFonts w:eastAsia="宋体" w:hint="eastAsia"/>
          <w:b/>
          <w:lang w:eastAsia="zh-CN"/>
        </w:rPr>
        <w:t xml:space="preserve">Proposal </w:t>
      </w:r>
      <w:r w:rsidR="007419F9">
        <w:rPr>
          <w:rFonts w:eastAsia="宋体" w:hint="eastAsia"/>
          <w:b/>
          <w:lang w:eastAsia="zh-CN"/>
        </w:rPr>
        <w:t>1</w:t>
      </w:r>
      <w:r w:rsidRPr="00947C94">
        <w:rPr>
          <w:rFonts w:eastAsia="宋体" w:hint="eastAsia"/>
          <w:b/>
          <w:lang w:eastAsia="zh-CN"/>
        </w:rPr>
        <w:t xml:space="preserve">: </w:t>
      </w:r>
      <w:r w:rsidRPr="00947C94">
        <w:rPr>
          <w:rFonts w:eastAsia="宋体"/>
          <w:b/>
          <w:lang w:val="en-US" w:eastAsia="zh-CN"/>
        </w:rPr>
        <w:t>in the case of up to 32 CCs</w:t>
      </w:r>
      <w:r w:rsidR="00E0401E" w:rsidRPr="00947C94">
        <w:rPr>
          <w:rFonts w:eastAsia="宋体"/>
          <w:b/>
          <w:lang w:val="en-US" w:eastAsia="zh-CN"/>
        </w:rPr>
        <w:t>, multiple</w:t>
      </w:r>
      <w:r w:rsidRPr="00947C94">
        <w:rPr>
          <w:rFonts w:eastAsia="宋体"/>
          <w:b/>
          <w:lang w:val="en-US" w:eastAsia="zh-CN"/>
        </w:rPr>
        <w:t xml:space="preserve"> </w:t>
      </w:r>
      <w:r>
        <w:rPr>
          <w:rFonts w:eastAsia="宋体" w:hint="eastAsia"/>
          <w:b/>
          <w:lang w:val="en-US" w:eastAsia="zh-CN"/>
        </w:rPr>
        <w:t>Component carriers</w:t>
      </w:r>
      <w:r w:rsidRPr="00947C94">
        <w:rPr>
          <w:rFonts w:eastAsia="宋体" w:hint="eastAsia"/>
          <w:b/>
          <w:lang w:val="en-US" w:eastAsia="zh-CN"/>
        </w:rPr>
        <w:t xml:space="preserve"> with similar characteristics</w:t>
      </w:r>
      <w:r w:rsidRPr="00947C94">
        <w:rPr>
          <w:rFonts w:eastAsia="宋体"/>
          <w:b/>
          <w:lang w:val="en-US" w:eastAsia="zh-CN"/>
        </w:rPr>
        <w:t xml:space="preserve"> </w:t>
      </w:r>
      <w:r w:rsidRPr="00947C94">
        <w:rPr>
          <w:rFonts w:eastAsia="宋体" w:hint="eastAsia"/>
          <w:b/>
          <w:lang w:val="en-US" w:eastAsia="zh-CN"/>
        </w:rPr>
        <w:t xml:space="preserve">could be </w:t>
      </w:r>
      <w:r w:rsidRPr="00570571">
        <w:rPr>
          <w:rFonts w:eastAsia="宋体"/>
          <w:b/>
          <w:lang w:eastAsia="zh-CN"/>
        </w:rPr>
        <w:t>divide</w:t>
      </w:r>
      <w:r w:rsidRPr="00570571">
        <w:rPr>
          <w:rFonts w:eastAsia="宋体" w:hint="eastAsia"/>
          <w:b/>
          <w:lang w:eastAsia="zh-CN"/>
        </w:rPr>
        <w:t>d into one group</w:t>
      </w:r>
      <w:r w:rsidRPr="00570571">
        <w:rPr>
          <w:rFonts w:eastAsia="宋体"/>
          <w:b/>
          <w:lang w:eastAsia="zh-CN"/>
        </w:rPr>
        <w:t>.</w:t>
      </w:r>
    </w:p>
    <w:p w:rsidR="00570571" w:rsidRPr="00570571" w:rsidRDefault="00570571" w:rsidP="00570571">
      <w:pPr>
        <w:rPr>
          <w:rFonts w:eastAsia="宋体"/>
          <w:b/>
          <w:lang w:eastAsia="zh-CN"/>
        </w:rPr>
      </w:pPr>
      <w:r w:rsidRPr="00570571">
        <w:rPr>
          <w:rFonts w:eastAsia="宋体" w:hint="eastAsia"/>
          <w:b/>
          <w:lang w:eastAsia="zh-CN"/>
        </w:rPr>
        <w:t xml:space="preserve">Proposal </w:t>
      </w:r>
      <w:r w:rsidR="007419F9">
        <w:rPr>
          <w:rFonts w:eastAsia="宋体" w:hint="eastAsia"/>
          <w:b/>
          <w:lang w:eastAsia="zh-CN"/>
        </w:rPr>
        <w:t>2</w:t>
      </w:r>
      <w:r w:rsidRPr="00570571">
        <w:rPr>
          <w:rFonts w:eastAsia="宋体" w:hint="eastAsia"/>
          <w:b/>
          <w:lang w:eastAsia="zh-CN"/>
        </w:rPr>
        <w:t xml:space="preserve">: to </w:t>
      </w:r>
      <w:r w:rsidRPr="00570571">
        <w:rPr>
          <w:rFonts w:eastAsia="宋体"/>
          <w:b/>
          <w:lang w:eastAsia="zh-CN"/>
        </w:rPr>
        <w:t>facilitate</w:t>
      </w:r>
      <w:r w:rsidRPr="00570571">
        <w:rPr>
          <w:rFonts w:eastAsia="宋体" w:hint="eastAsia"/>
          <w:b/>
          <w:lang w:eastAsia="zh-CN"/>
        </w:rPr>
        <w:t xml:space="preserve"> the component carrier management</w:t>
      </w:r>
      <w:r w:rsidR="004D3D41" w:rsidRPr="00570571">
        <w:rPr>
          <w:rFonts w:eastAsia="宋体"/>
          <w:b/>
          <w:lang w:eastAsia="zh-CN"/>
        </w:rPr>
        <w:t>, network</w:t>
      </w:r>
      <w:r w:rsidRPr="00570571">
        <w:rPr>
          <w:rFonts w:eastAsia="宋体"/>
          <w:b/>
          <w:lang w:eastAsia="zh-CN"/>
        </w:rPr>
        <w:t xml:space="preserve"> </w:t>
      </w:r>
      <w:r w:rsidRPr="00570571">
        <w:rPr>
          <w:rFonts w:eastAsia="宋体" w:hint="eastAsia"/>
          <w:b/>
          <w:lang w:eastAsia="zh-CN"/>
        </w:rPr>
        <w:t xml:space="preserve">can further </w:t>
      </w:r>
      <w:r w:rsidRPr="00570571">
        <w:rPr>
          <w:rFonts w:eastAsia="宋体"/>
          <w:b/>
          <w:lang w:eastAsia="zh-CN"/>
        </w:rPr>
        <w:t xml:space="preserve">configure the CC group with a corresponding </w:t>
      </w:r>
      <w:proofErr w:type="spellStart"/>
      <w:r w:rsidRPr="00570571">
        <w:rPr>
          <w:rFonts w:eastAsia="宋体"/>
          <w:b/>
          <w:lang w:eastAsia="zh-CN"/>
        </w:rPr>
        <w:t>PGCell</w:t>
      </w:r>
      <w:proofErr w:type="spellEnd"/>
      <w:r w:rsidRPr="00570571">
        <w:rPr>
          <w:rFonts w:eastAsia="宋体"/>
          <w:b/>
          <w:lang w:eastAsia="zh-CN"/>
        </w:rPr>
        <w:t xml:space="preserve"> to the UE</w:t>
      </w:r>
      <w:r>
        <w:rPr>
          <w:rFonts w:eastAsia="宋体" w:hint="eastAsia"/>
          <w:b/>
          <w:lang w:eastAsia="zh-CN"/>
        </w:rPr>
        <w:t xml:space="preserve">, with owns the similar function as </w:t>
      </w:r>
      <w:proofErr w:type="spellStart"/>
      <w:r>
        <w:rPr>
          <w:rFonts w:eastAsia="宋体" w:hint="eastAsia"/>
          <w:b/>
          <w:lang w:eastAsia="zh-CN"/>
        </w:rPr>
        <w:t>PSCell</w:t>
      </w:r>
      <w:proofErr w:type="spellEnd"/>
      <w:r w:rsidRPr="00570571">
        <w:rPr>
          <w:rFonts w:eastAsia="宋体"/>
          <w:b/>
          <w:lang w:eastAsia="zh-CN"/>
        </w:rPr>
        <w:t>.</w:t>
      </w:r>
    </w:p>
    <w:p w:rsidR="00A5315E" w:rsidRPr="00E45BFD" w:rsidRDefault="00A5315E" w:rsidP="00A5315E">
      <w:pPr>
        <w:rPr>
          <w:rFonts w:eastAsia="宋体"/>
          <w:b/>
          <w:lang w:eastAsia="zh-CN"/>
        </w:rPr>
      </w:pPr>
      <w:r w:rsidRPr="00E45BFD">
        <w:rPr>
          <w:rFonts w:eastAsia="宋体"/>
          <w:b/>
          <w:lang w:eastAsia="zh-CN"/>
        </w:rPr>
        <w:t xml:space="preserve">Proposal </w:t>
      </w:r>
      <w:r w:rsidR="007419F9">
        <w:rPr>
          <w:rFonts w:eastAsia="宋体" w:hint="eastAsia"/>
          <w:b/>
          <w:lang w:eastAsia="zh-CN"/>
        </w:rPr>
        <w:t>3</w:t>
      </w:r>
      <w:r w:rsidRPr="00E45BFD">
        <w:rPr>
          <w:rFonts w:eastAsia="宋体"/>
          <w:b/>
          <w:lang w:eastAsia="zh-CN"/>
        </w:rPr>
        <w:t xml:space="preserve">: Group and delta signalling can both be studied for signalling overhead reduction for </w:t>
      </w:r>
      <w:proofErr w:type="spellStart"/>
      <w:r w:rsidRPr="00E45BFD">
        <w:rPr>
          <w:rFonts w:eastAsia="宋体"/>
          <w:b/>
          <w:lang w:eastAsia="zh-CN"/>
        </w:rPr>
        <w:t>SCell</w:t>
      </w:r>
      <w:proofErr w:type="spellEnd"/>
      <w:r w:rsidRPr="00E45BFD">
        <w:rPr>
          <w:rFonts w:eastAsia="宋体"/>
          <w:b/>
          <w:lang w:eastAsia="zh-CN"/>
        </w:rPr>
        <w:t>.</w:t>
      </w:r>
    </w:p>
    <w:bookmarkEnd w:id="2"/>
    <w:bookmarkEnd w:id="3"/>
    <w:p w:rsidR="00833F79" w:rsidRPr="00833F79" w:rsidRDefault="00833F79" w:rsidP="00833F79">
      <w:pPr>
        <w:rPr>
          <w:rFonts w:eastAsia="宋体"/>
          <w:lang w:eastAsia="zh-CN"/>
        </w:rPr>
      </w:pPr>
      <w:r w:rsidRPr="00833F79">
        <w:rPr>
          <w:rFonts w:eastAsia="宋体"/>
          <w:b/>
          <w:lang w:eastAsia="zh-CN"/>
        </w:rPr>
        <w:t xml:space="preserve">Proposal 4: when delta mode is applied to the </w:t>
      </w:r>
      <w:proofErr w:type="spellStart"/>
      <w:r w:rsidRPr="00833F79">
        <w:rPr>
          <w:rFonts w:eastAsia="宋体"/>
          <w:b/>
          <w:lang w:eastAsia="zh-CN"/>
        </w:rPr>
        <w:t>SCell</w:t>
      </w:r>
      <w:proofErr w:type="spellEnd"/>
      <w:r w:rsidRPr="00833F79">
        <w:rPr>
          <w:rFonts w:eastAsia="宋体"/>
          <w:b/>
          <w:lang w:eastAsia="zh-CN"/>
        </w:rPr>
        <w:t xml:space="preserve"> configuration, it is noted in the specifications that for the related IE of Need Code OR, when not present, it is needed to perform the actions of Need Code ON.</w:t>
      </w:r>
    </w:p>
    <w:p w:rsidR="00CD549E" w:rsidRDefault="0088478C">
      <w:pPr>
        <w:pStyle w:val="110"/>
      </w:pPr>
      <w:r>
        <w:rPr>
          <w:rFonts w:hint="eastAsia"/>
          <w:lang w:eastAsia="zh-CN"/>
        </w:rPr>
        <w:t>4</w:t>
      </w:r>
      <w:r w:rsidR="00DA39D3">
        <w:rPr>
          <w:lang w:eastAsia="zh-CN"/>
        </w:rPr>
        <w:tab/>
      </w:r>
      <w:r w:rsidR="0001565F" w:rsidRPr="007F63FD">
        <w:t>Reference</w:t>
      </w:r>
      <w:bookmarkEnd w:id="0"/>
      <w:r w:rsidR="00EB3F1F">
        <w:t>s</w:t>
      </w:r>
    </w:p>
    <w:p w:rsidR="00DD26E3" w:rsidRDefault="0062351A" w:rsidP="00701905">
      <w:pPr>
        <w:numPr>
          <w:ilvl w:val="0"/>
          <w:numId w:val="8"/>
        </w:numPr>
      </w:pPr>
      <w:r>
        <w:t>RP-170805</w:t>
      </w:r>
      <w:r w:rsidR="0066069A">
        <w:t>, New WID: enhancing LTE CA utilization, Nokia, Alcatel-Lucent Shanghai Bell</w:t>
      </w:r>
      <w:r w:rsidR="002960C5">
        <w:t>;</w:t>
      </w:r>
    </w:p>
    <w:sectPr w:rsidR="00DD26E3" w:rsidSect="0054620D">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9E2" w:rsidRDefault="007649E2">
      <w:r>
        <w:separator/>
      </w:r>
    </w:p>
  </w:endnote>
  <w:endnote w:type="continuationSeparator" w:id="0">
    <w:p w:rsidR="007649E2" w:rsidRDefault="007649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D70" w:rsidRDefault="00831D70">
    <w:pPr>
      <w:pStyle w:val="ad"/>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9E2" w:rsidRDefault="007649E2">
      <w:r>
        <w:separator/>
      </w:r>
    </w:p>
  </w:footnote>
  <w:footnote w:type="continuationSeparator" w:id="0">
    <w:p w:rsidR="007649E2" w:rsidRDefault="007649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2ADB"/>
    <w:multiLevelType w:val="hybridMultilevel"/>
    <w:tmpl w:val="C7CA0708"/>
    <w:lvl w:ilvl="0" w:tplc="75D6162C">
      <w:start w:val="1"/>
      <w:numFmt w:val="decimal"/>
      <w:lvlText w:val="Tabl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E83D33"/>
    <w:multiLevelType w:val="hybridMultilevel"/>
    <w:tmpl w:val="117E6C92"/>
    <w:lvl w:ilvl="0" w:tplc="435A4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7A5AE5"/>
    <w:multiLevelType w:val="hybridMultilevel"/>
    <w:tmpl w:val="58B0B43C"/>
    <w:lvl w:ilvl="0" w:tplc="54E8E47A">
      <w:start w:val="1"/>
      <w:numFmt w:val="decimal"/>
      <w:lvlText w:val="Figur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60749B"/>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B062319"/>
    <w:multiLevelType w:val="hybridMultilevel"/>
    <w:tmpl w:val="6E902CC2"/>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nsid w:val="135C6631"/>
    <w:multiLevelType w:val="hybridMultilevel"/>
    <w:tmpl w:val="42341624"/>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51D1EA0"/>
    <w:multiLevelType w:val="hybridMultilevel"/>
    <w:tmpl w:val="1FB4A2CA"/>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9B15930"/>
    <w:multiLevelType w:val="hybridMultilevel"/>
    <w:tmpl w:val="831AF53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2FF4813"/>
    <w:multiLevelType w:val="hybridMultilevel"/>
    <w:tmpl w:val="E462229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8">
    <w:nsid w:val="28A15E16"/>
    <w:multiLevelType w:val="hybridMultilevel"/>
    <w:tmpl w:val="6D7A63F6"/>
    <w:lvl w:ilvl="0" w:tplc="4CFCB584">
      <w:start w:val="1"/>
      <w:numFmt w:val="bullet"/>
      <w:lvlText w:val="•"/>
      <w:lvlJc w:val="left"/>
      <w:pPr>
        <w:tabs>
          <w:tab w:val="num" w:pos="720"/>
        </w:tabs>
        <w:ind w:left="720" w:hanging="360"/>
      </w:pPr>
      <w:rPr>
        <w:rFonts w:ascii="宋体" w:hAnsi="宋体" w:hint="default"/>
      </w:rPr>
    </w:lvl>
    <w:lvl w:ilvl="1" w:tplc="FA42649A">
      <w:start w:val="2883"/>
      <w:numFmt w:val="bullet"/>
      <w:lvlText w:val=""/>
      <w:lvlJc w:val="left"/>
      <w:pPr>
        <w:tabs>
          <w:tab w:val="num" w:pos="1440"/>
        </w:tabs>
        <w:ind w:left="1440" w:hanging="360"/>
      </w:pPr>
      <w:rPr>
        <w:rFonts w:ascii="Wingdings" w:hAnsi="Wingdings" w:hint="default"/>
      </w:rPr>
    </w:lvl>
    <w:lvl w:ilvl="2" w:tplc="EF4A7E60" w:tentative="1">
      <w:start w:val="1"/>
      <w:numFmt w:val="bullet"/>
      <w:lvlText w:val="•"/>
      <w:lvlJc w:val="left"/>
      <w:pPr>
        <w:tabs>
          <w:tab w:val="num" w:pos="2160"/>
        </w:tabs>
        <w:ind w:left="2160" w:hanging="360"/>
      </w:pPr>
      <w:rPr>
        <w:rFonts w:ascii="宋体" w:hAnsi="宋体" w:hint="default"/>
      </w:rPr>
    </w:lvl>
    <w:lvl w:ilvl="3" w:tplc="C7A0C0F2" w:tentative="1">
      <w:start w:val="1"/>
      <w:numFmt w:val="bullet"/>
      <w:lvlText w:val="•"/>
      <w:lvlJc w:val="left"/>
      <w:pPr>
        <w:tabs>
          <w:tab w:val="num" w:pos="2880"/>
        </w:tabs>
        <w:ind w:left="2880" w:hanging="360"/>
      </w:pPr>
      <w:rPr>
        <w:rFonts w:ascii="宋体" w:hAnsi="宋体" w:hint="default"/>
      </w:rPr>
    </w:lvl>
    <w:lvl w:ilvl="4" w:tplc="A0987564" w:tentative="1">
      <w:start w:val="1"/>
      <w:numFmt w:val="bullet"/>
      <w:lvlText w:val="•"/>
      <w:lvlJc w:val="left"/>
      <w:pPr>
        <w:tabs>
          <w:tab w:val="num" w:pos="3600"/>
        </w:tabs>
        <w:ind w:left="3600" w:hanging="360"/>
      </w:pPr>
      <w:rPr>
        <w:rFonts w:ascii="宋体" w:hAnsi="宋体" w:hint="default"/>
      </w:rPr>
    </w:lvl>
    <w:lvl w:ilvl="5" w:tplc="04FCBAF8" w:tentative="1">
      <w:start w:val="1"/>
      <w:numFmt w:val="bullet"/>
      <w:lvlText w:val="•"/>
      <w:lvlJc w:val="left"/>
      <w:pPr>
        <w:tabs>
          <w:tab w:val="num" w:pos="4320"/>
        </w:tabs>
        <w:ind w:left="4320" w:hanging="360"/>
      </w:pPr>
      <w:rPr>
        <w:rFonts w:ascii="宋体" w:hAnsi="宋体" w:hint="default"/>
      </w:rPr>
    </w:lvl>
    <w:lvl w:ilvl="6" w:tplc="75407D74" w:tentative="1">
      <w:start w:val="1"/>
      <w:numFmt w:val="bullet"/>
      <w:lvlText w:val="•"/>
      <w:lvlJc w:val="left"/>
      <w:pPr>
        <w:tabs>
          <w:tab w:val="num" w:pos="5040"/>
        </w:tabs>
        <w:ind w:left="5040" w:hanging="360"/>
      </w:pPr>
      <w:rPr>
        <w:rFonts w:ascii="宋体" w:hAnsi="宋体" w:hint="default"/>
      </w:rPr>
    </w:lvl>
    <w:lvl w:ilvl="7" w:tplc="66A2C8CC" w:tentative="1">
      <w:start w:val="1"/>
      <w:numFmt w:val="bullet"/>
      <w:lvlText w:val="•"/>
      <w:lvlJc w:val="left"/>
      <w:pPr>
        <w:tabs>
          <w:tab w:val="num" w:pos="5760"/>
        </w:tabs>
        <w:ind w:left="5760" w:hanging="360"/>
      </w:pPr>
      <w:rPr>
        <w:rFonts w:ascii="宋体" w:hAnsi="宋体" w:hint="default"/>
      </w:rPr>
    </w:lvl>
    <w:lvl w:ilvl="8" w:tplc="DA06C1A0" w:tentative="1">
      <w:start w:val="1"/>
      <w:numFmt w:val="bullet"/>
      <w:lvlText w:val="•"/>
      <w:lvlJc w:val="left"/>
      <w:pPr>
        <w:tabs>
          <w:tab w:val="num" w:pos="6480"/>
        </w:tabs>
        <w:ind w:left="6480" w:hanging="360"/>
      </w:pPr>
      <w:rPr>
        <w:rFonts w:ascii="宋体" w:hAnsi="宋体" w:hint="default"/>
      </w:rPr>
    </w:lvl>
  </w:abstractNum>
  <w:abstractNum w:abstractNumId="19">
    <w:nsid w:val="2B5110BE"/>
    <w:multiLevelType w:val="hybridMultilevel"/>
    <w:tmpl w:val="0D385ADA"/>
    <w:lvl w:ilvl="0" w:tplc="54E8E47A">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32094112"/>
    <w:multiLevelType w:val="hybridMultilevel"/>
    <w:tmpl w:val="148CAD30"/>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2D24F15"/>
    <w:multiLevelType w:val="hybridMultilevel"/>
    <w:tmpl w:val="8BD28F7C"/>
    <w:lvl w:ilvl="0" w:tplc="73D67C92">
      <w:start w:val="1"/>
      <w:numFmt w:val="decimal"/>
      <w:lvlText w:val="%1"/>
      <w:lvlJc w:val="left"/>
      <w:pPr>
        <w:ind w:left="1649" w:hanging="39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36B34011"/>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3">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4">
    <w:nsid w:val="3CB82E36"/>
    <w:multiLevelType w:val="hybridMultilevel"/>
    <w:tmpl w:val="F1D29F06"/>
    <w:lvl w:ilvl="0" w:tplc="17E2B396">
      <w:numFmt w:val="bullet"/>
      <w:lvlText w:val=""/>
      <w:lvlJc w:val="left"/>
      <w:pPr>
        <w:ind w:left="1080" w:hanging="360"/>
      </w:pPr>
      <w:rPr>
        <w:rFonts w:ascii="Wingdings" w:eastAsia="宋体" w:hAnsi="Wingdings" w:cs="Calibri" w:hint="default"/>
        <w:b/>
        <w:color w:val="auto"/>
        <w:sz w:val="21"/>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3D0809C7"/>
    <w:multiLevelType w:val="hybridMultilevel"/>
    <w:tmpl w:val="80D86B90"/>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25F68F9"/>
    <w:multiLevelType w:val="hybridMultilevel"/>
    <w:tmpl w:val="E872DB56"/>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B3160D8"/>
    <w:multiLevelType w:val="hybridMultilevel"/>
    <w:tmpl w:val="10E4763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FE3F24"/>
    <w:multiLevelType w:val="hybridMultilevel"/>
    <w:tmpl w:val="F2FC2FE2"/>
    <w:lvl w:ilvl="0" w:tplc="A8B00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35F3C9D"/>
    <w:multiLevelType w:val="hybridMultilevel"/>
    <w:tmpl w:val="1ADA5E34"/>
    <w:lvl w:ilvl="0" w:tplc="F53A68FA">
      <w:start w:val="1"/>
      <w:numFmt w:val="bullet"/>
      <w:lvlText w:val="•"/>
      <w:lvlJc w:val="left"/>
      <w:pPr>
        <w:tabs>
          <w:tab w:val="num" w:pos="720"/>
        </w:tabs>
        <w:ind w:left="720" w:hanging="360"/>
      </w:pPr>
      <w:rPr>
        <w:rFonts w:ascii="Arial" w:hAnsi="Arial" w:hint="default"/>
      </w:rPr>
    </w:lvl>
    <w:lvl w:ilvl="1" w:tplc="71B823E6">
      <w:start w:val="1"/>
      <w:numFmt w:val="bullet"/>
      <w:lvlText w:val="–"/>
      <w:lvlJc w:val="left"/>
      <w:pPr>
        <w:tabs>
          <w:tab w:val="num" w:pos="1440"/>
        </w:tabs>
        <w:ind w:left="1440" w:hanging="360"/>
      </w:pPr>
      <w:rPr>
        <w:rFonts w:ascii="Arial" w:hAnsi="Arial" w:hint="default"/>
      </w:rPr>
    </w:lvl>
    <w:lvl w:ilvl="2" w:tplc="A8461A50" w:tentative="1">
      <w:start w:val="1"/>
      <w:numFmt w:val="bullet"/>
      <w:lvlText w:val="–"/>
      <w:lvlJc w:val="left"/>
      <w:pPr>
        <w:tabs>
          <w:tab w:val="num" w:pos="2160"/>
        </w:tabs>
        <w:ind w:left="2160" w:hanging="360"/>
      </w:pPr>
      <w:rPr>
        <w:rFonts w:ascii="Arial" w:hAnsi="Arial" w:hint="default"/>
      </w:rPr>
    </w:lvl>
    <w:lvl w:ilvl="3" w:tplc="B7AA8E50" w:tentative="1">
      <w:start w:val="1"/>
      <w:numFmt w:val="bullet"/>
      <w:lvlText w:val="–"/>
      <w:lvlJc w:val="left"/>
      <w:pPr>
        <w:tabs>
          <w:tab w:val="num" w:pos="2880"/>
        </w:tabs>
        <w:ind w:left="2880" w:hanging="360"/>
      </w:pPr>
      <w:rPr>
        <w:rFonts w:ascii="Arial" w:hAnsi="Arial" w:hint="default"/>
      </w:rPr>
    </w:lvl>
    <w:lvl w:ilvl="4" w:tplc="26A84192" w:tentative="1">
      <w:start w:val="1"/>
      <w:numFmt w:val="bullet"/>
      <w:lvlText w:val="–"/>
      <w:lvlJc w:val="left"/>
      <w:pPr>
        <w:tabs>
          <w:tab w:val="num" w:pos="3600"/>
        </w:tabs>
        <w:ind w:left="3600" w:hanging="360"/>
      </w:pPr>
      <w:rPr>
        <w:rFonts w:ascii="Arial" w:hAnsi="Arial" w:hint="default"/>
      </w:rPr>
    </w:lvl>
    <w:lvl w:ilvl="5" w:tplc="01661622" w:tentative="1">
      <w:start w:val="1"/>
      <w:numFmt w:val="bullet"/>
      <w:lvlText w:val="–"/>
      <w:lvlJc w:val="left"/>
      <w:pPr>
        <w:tabs>
          <w:tab w:val="num" w:pos="4320"/>
        </w:tabs>
        <w:ind w:left="4320" w:hanging="360"/>
      </w:pPr>
      <w:rPr>
        <w:rFonts w:ascii="Arial" w:hAnsi="Arial" w:hint="default"/>
      </w:rPr>
    </w:lvl>
    <w:lvl w:ilvl="6" w:tplc="6E46124E" w:tentative="1">
      <w:start w:val="1"/>
      <w:numFmt w:val="bullet"/>
      <w:lvlText w:val="–"/>
      <w:lvlJc w:val="left"/>
      <w:pPr>
        <w:tabs>
          <w:tab w:val="num" w:pos="5040"/>
        </w:tabs>
        <w:ind w:left="5040" w:hanging="360"/>
      </w:pPr>
      <w:rPr>
        <w:rFonts w:ascii="Arial" w:hAnsi="Arial" w:hint="default"/>
      </w:rPr>
    </w:lvl>
    <w:lvl w:ilvl="7" w:tplc="A772559C" w:tentative="1">
      <w:start w:val="1"/>
      <w:numFmt w:val="bullet"/>
      <w:lvlText w:val="–"/>
      <w:lvlJc w:val="left"/>
      <w:pPr>
        <w:tabs>
          <w:tab w:val="num" w:pos="5760"/>
        </w:tabs>
        <w:ind w:left="5760" w:hanging="360"/>
      </w:pPr>
      <w:rPr>
        <w:rFonts w:ascii="Arial" w:hAnsi="Arial" w:hint="default"/>
      </w:rPr>
    </w:lvl>
    <w:lvl w:ilvl="8" w:tplc="93D25BBA" w:tentative="1">
      <w:start w:val="1"/>
      <w:numFmt w:val="bullet"/>
      <w:lvlText w:val="–"/>
      <w:lvlJc w:val="left"/>
      <w:pPr>
        <w:tabs>
          <w:tab w:val="num" w:pos="6480"/>
        </w:tabs>
        <w:ind w:left="6480" w:hanging="360"/>
      </w:pPr>
      <w:rPr>
        <w:rFonts w:ascii="Arial" w:hAnsi="Arial" w:hint="default"/>
      </w:rPr>
    </w:lvl>
  </w:abstractNum>
  <w:abstractNum w:abstractNumId="32">
    <w:nsid w:val="551F4E93"/>
    <w:multiLevelType w:val="hybridMultilevel"/>
    <w:tmpl w:val="3356EDE0"/>
    <w:lvl w:ilvl="0" w:tplc="48766C90">
      <w:start w:val="1"/>
      <w:numFmt w:val="bullet"/>
      <w:lvlText w:val=""/>
      <w:lvlJc w:val="left"/>
      <w:pPr>
        <w:tabs>
          <w:tab w:val="num" w:pos="720"/>
        </w:tabs>
        <w:ind w:left="720" w:hanging="360"/>
      </w:pPr>
      <w:rPr>
        <w:rFonts w:ascii="Wingdings" w:hAnsi="Wingdings" w:hint="default"/>
      </w:rPr>
    </w:lvl>
    <w:lvl w:ilvl="1" w:tplc="46D6D35E">
      <w:start w:val="1"/>
      <w:numFmt w:val="bullet"/>
      <w:lvlText w:val=""/>
      <w:lvlJc w:val="left"/>
      <w:pPr>
        <w:tabs>
          <w:tab w:val="num" w:pos="1440"/>
        </w:tabs>
        <w:ind w:left="1440" w:hanging="360"/>
      </w:pPr>
      <w:rPr>
        <w:rFonts w:ascii="Wingdings" w:hAnsi="Wingdings" w:hint="default"/>
      </w:rPr>
    </w:lvl>
    <w:lvl w:ilvl="2" w:tplc="6792B898" w:tentative="1">
      <w:start w:val="1"/>
      <w:numFmt w:val="bullet"/>
      <w:lvlText w:val=""/>
      <w:lvlJc w:val="left"/>
      <w:pPr>
        <w:tabs>
          <w:tab w:val="num" w:pos="2160"/>
        </w:tabs>
        <w:ind w:left="2160" w:hanging="360"/>
      </w:pPr>
      <w:rPr>
        <w:rFonts w:ascii="Wingdings" w:hAnsi="Wingdings" w:hint="default"/>
      </w:rPr>
    </w:lvl>
    <w:lvl w:ilvl="3" w:tplc="1BCA8AF0" w:tentative="1">
      <w:start w:val="1"/>
      <w:numFmt w:val="bullet"/>
      <w:lvlText w:val=""/>
      <w:lvlJc w:val="left"/>
      <w:pPr>
        <w:tabs>
          <w:tab w:val="num" w:pos="2880"/>
        </w:tabs>
        <w:ind w:left="2880" w:hanging="360"/>
      </w:pPr>
      <w:rPr>
        <w:rFonts w:ascii="Wingdings" w:hAnsi="Wingdings" w:hint="default"/>
      </w:rPr>
    </w:lvl>
    <w:lvl w:ilvl="4" w:tplc="B3CA0058" w:tentative="1">
      <w:start w:val="1"/>
      <w:numFmt w:val="bullet"/>
      <w:lvlText w:val=""/>
      <w:lvlJc w:val="left"/>
      <w:pPr>
        <w:tabs>
          <w:tab w:val="num" w:pos="3600"/>
        </w:tabs>
        <w:ind w:left="3600" w:hanging="360"/>
      </w:pPr>
      <w:rPr>
        <w:rFonts w:ascii="Wingdings" w:hAnsi="Wingdings" w:hint="default"/>
      </w:rPr>
    </w:lvl>
    <w:lvl w:ilvl="5" w:tplc="AF2848D4" w:tentative="1">
      <w:start w:val="1"/>
      <w:numFmt w:val="bullet"/>
      <w:lvlText w:val=""/>
      <w:lvlJc w:val="left"/>
      <w:pPr>
        <w:tabs>
          <w:tab w:val="num" w:pos="4320"/>
        </w:tabs>
        <w:ind w:left="4320" w:hanging="360"/>
      </w:pPr>
      <w:rPr>
        <w:rFonts w:ascii="Wingdings" w:hAnsi="Wingdings" w:hint="default"/>
      </w:rPr>
    </w:lvl>
    <w:lvl w:ilvl="6" w:tplc="7AFA57C2" w:tentative="1">
      <w:start w:val="1"/>
      <w:numFmt w:val="bullet"/>
      <w:lvlText w:val=""/>
      <w:lvlJc w:val="left"/>
      <w:pPr>
        <w:tabs>
          <w:tab w:val="num" w:pos="5040"/>
        </w:tabs>
        <w:ind w:left="5040" w:hanging="360"/>
      </w:pPr>
      <w:rPr>
        <w:rFonts w:ascii="Wingdings" w:hAnsi="Wingdings" w:hint="default"/>
      </w:rPr>
    </w:lvl>
    <w:lvl w:ilvl="7" w:tplc="2C28655E" w:tentative="1">
      <w:start w:val="1"/>
      <w:numFmt w:val="bullet"/>
      <w:lvlText w:val=""/>
      <w:lvlJc w:val="left"/>
      <w:pPr>
        <w:tabs>
          <w:tab w:val="num" w:pos="5760"/>
        </w:tabs>
        <w:ind w:left="5760" w:hanging="360"/>
      </w:pPr>
      <w:rPr>
        <w:rFonts w:ascii="Wingdings" w:hAnsi="Wingdings" w:hint="default"/>
      </w:rPr>
    </w:lvl>
    <w:lvl w:ilvl="8" w:tplc="27D46DF8" w:tentative="1">
      <w:start w:val="1"/>
      <w:numFmt w:val="bullet"/>
      <w:lvlText w:val=""/>
      <w:lvlJc w:val="left"/>
      <w:pPr>
        <w:tabs>
          <w:tab w:val="num" w:pos="6480"/>
        </w:tabs>
        <w:ind w:left="6480" w:hanging="360"/>
      </w:pPr>
      <w:rPr>
        <w:rFonts w:ascii="Wingdings" w:hAnsi="Wingdings" w:hint="default"/>
      </w:rPr>
    </w:lvl>
  </w:abstractNum>
  <w:abstractNum w:abstractNumId="33">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6308F0"/>
    <w:multiLevelType w:val="hybridMultilevel"/>
    <w:tmpl w:val="53FE9CA2"/>
    <w:lvl w:ilvl="0" w:tplc="1DBE78BC">
      <w:start w:val="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36">
    <w:nsid w:val="645B31EA"/>
    <w:multiLevelType w:val="hybridMultilevel"/>
    <w:tmpl w:val="55D6543E"/>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67E57BDE"/>
    <w:multiLevelType w:val="hybridMultilevel"/>
    <w:tmpl w:val="35705EE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100F40"/>
    <w:multiLevelType w:val="hybridMultilevel"/>
    <w:tmpl w:val="66BA4DBC"/>
    <w:lvl w:ilvl="0" w:tplc="AE8262CC">
      <w:start w:val="1"/>
      <w:numFmt w:val="bullet"/>
      <w:lvlText w:val="•"/>
      <w:lvlJc w:val="left"/>
      <w:pPr>
        <w:tabs>
          <w:tab w:val="num" w:pos="720"/>
        </w:tabs>
        <w:ind w:left="720" w:hanging="360"/>
      </w:pPr>
      <w:rPr>
        <w:rFonts w:ascii="Arial" w:hAnsi="Arial" w:hint="default"/>
      </w:rPr>
    </w:lvl>
    <w:lvl w:ilvl="1" w:tplc="84841F06">
      <w:start w:val="1"/>
      <w:numFmt w:val="bullet"/>
      <w:lvlText w:val="•"/>
      <w:lvlJc w:val="left"/>
      <w:pPr>
        <w:tabs>
          <w:tab w:val="num" w:pos="1440"/>
        </w:tabs>
        <w:ind w:left="1440" w:hanging="360"/>
      </w:pPr>
      <w:rPr>
        <w:rFonts w:ascii="Arial" w:hAnsi="Arial" w:hint="default"/>
      </w:rPr>
    </w:lvl>
    <w:lvl w:ilvl="2" w:tplc="72E8883A">
      <w:start w:val="43"/>
      <w:numFmt w:val="bullet"/>
      <w:lvlText w:val="•"/>
      <w:lvlJc w:val="left"/>
      <w:pPr>
        <w:tabs>
          <w:tab w:val="num" w:pos="2160"/>
        </w:tabs>
        <w:ind w:left="2160" w:hanging="360"/>
      </w:pPr>
      <w:rPr>
        <w:rFonts w:ascii="Arial" w:hAnsi="Arial" w:hint="default"/>
      </w:rPr>
    </w:lvl>
    <w:lvl w:ilvl="3" w:tplc="B7362AFC">
      <w:start w:val="43"/>
      <w:numFmt w:val="bullet"/>
      <w:lvlText w:val="–"/>
      <w:lvlJc w:val="left"/>
      <w:pPr>
        <w:tabs>
          <w:tab w:val="num" w:pos="2880"/>
        </w:tabs>
        <w:ind w:left="2880" w:hanging="360"/>
      </w:pPr>
      <w:rPr>
        <w:rFonts w:ascii="Arial" w:hAnsi="Arial" w:hint="default"/>
      </w:rPr>
    </w:lvl>
    <w:lvl w:ilvl="4" w:tplc="54665876" w:tentative="1">
      <w:start w:val="1"/>
      <w:numFmt w:val="bullet"/>
      <w:lvlText w:val="•"/>
      <w:lvlJc w:val="left"/>
      <w:pPr>
        <w:tabs>
          <w:tab w:val="num" w:pos="3600"/>
        </w:tabs>
        <w:ind w:left="3600" w:hanging="360"/>
      </w:pPr>
      <w:rPr>
        <w:rFonts w:ascii="Arial" w:hAnsi="Arial" w:hint="default"/>
      </w:rPr>
    </w:lvl>
    <w:lvl w:ilvl="5" w:tplc="029C9D58" w:tentative="1">
      <w:start w:val="1"/>
      <w:numFmt w:val="bullet"/>
      <w:lvlText w:val="•"/>
      <w:lvlJc w:val="left"/>
      <w:pPr>
        <w:tabs>
          <w:tab w:val="num" w:pos="4320"/>
        </w:tabs>
        <w:ind w:left="4320" w:hanging="360"/>
      </w:pPr>
      <w:rPr>
        <w:rFonts w:ascii="Arial" w:hAnsi="Arial" w:hint="default"/>
      </w:rPr>
    </w:lvl>
    <w:lvl w:ilvl="6" w:tplc="E5940EFC" w:tentative="1">
      <w:start w:val="1"/>
      <w:numFmt w:val="bullet"/>
      <w:lvlText w:val="•"/>
      <w:lvlJc w:val="left"/>
      <w:pPr>
        <w:tabs>
          <w:tab w:val="num" w:pos="5040"/>
        </w:tabs>
        <w:ind w:left="5040" w:hanging="360"/>
      </w:pPr>
      <w:rPr>
        <w:rFonts w:ascii="Arial" w:hAnsi="Arial" w:hint="default"/>
      </w:rPr>
    </w:lvl>
    <w:lvl w:ilvl="7" w:tplc="38E4D7CE" w:tentative="1">
      <w:start w:val="1"/>
      <w:numFmt w:val="bullet"/>
      <w:lvlText w:val="•"/>
      <w:lvlJc w:val="left"/>
      <w:pPr>
        <w:tabs>
          <w:tab w:val="num" w:pos="5760"/>
        </w:tabs>
        <w:ind w:left="5760" w:hanging="360"/>
      </w:pPr>
      <w:rPr>
        <w:rFonts w:ascii="Arial" w:hAnsi="Arial" w:hint="default"/>
      </w:rPr>
    </w:lvl>
    <w:lvl w:ilvl="8" w:tplc="ADAAFDEC" w:tentative="1">
      <w:start w:val="1"/>
      <w:numFmt w:val="bullet"/>
      <w:lvlText w:val="•"/>
      <w:lvlJc w:val="left"/>
      <w:pPr>
        <w:tabs>
          <w:tab w:val="num" w:pos="6480"/>
        </w:tabs>
        <w:ind w:left="6480" w:hanging="360"/>
      </w:pPr>
      <w:rPr>
        <w:rFonts w:ascii="Arial" w:hAnsi="Arial" w:hint="default"/>
      </w:rPr>
    </w:lvl>
  </w:abstractNum>
  <w:abstractNum w:abstractNumId="39">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nsid w:val="7ECC2E3A"/>
    <w:multiLevelType w:val="hybridMultilevel"/>
    <w:tmpl w:val="523ADDF0"/>
    <w:lvl w:ilvl="0" w:tplc="FA46EA74">
      <w:start w:val="1"/>
      <w:numFmt w:val="bullet"/>
      <w:lvlText w:val=""/>
      <w:lvlJc w:val="left"/>
      <w:pPr>
        <w:tabs>
          <w:tab w:val="num" w:pos="720"/>
        </w:tabs>
        <w:ind w:left="720" w:hanging="360"/>
      </w:pPr>
      <w:rPr>
        <w:rFonts w:ascii="Wingdings" w:hAnsi="Wingdings" w:hint="default"/>
      </w:rPr>
    </w:lvl>
    <w:lvl w:ilvl="1" w:tplc="F0C43916">
      <w:start w:val="1"/>
      <w:numFmt w:val="bullet"/>
      <w:lvlText w:val=""/>
      <w:lvlJc w:val="left"/>
      <w:pPr>
        <w:tabs>
          <w:tab w:val="num" w:pos="1440"/>
        </w:tabs>
        <w:ind w:left="1440" w:hanging="360"/>
      </w:pPr>
      <w:rPr>
        <w:rFonts w:ascii="Wingdings" w:hAnsi="Wingdings" w:hint="default"/>
      </w:rPr>
    </w:lvl>
    <w:lvl w:ilvl="2" w:tplc="52BEC51C" w:tentative="1">
      <w:start w:val="1"/>
      <w:numFmt w:val="bullet"/>
      <w:lvlText w:val=""/>
      <w:lvlJc w:val="left"/>
      <w:pPr>
        <w:tabs>
          <w:tab w:val="num" w:pos="2160"/>
        </w:tabs>
        <w:ind w:left="2160" w:hanging="360"/>
      </w:pPr>
      <w:rPr>
        <w:rFonts w:ascii="Wingdings" w:hAnsi="Wingdings" w:hint="default"/>
      </w:rPr>
    </w:lvl>
    <w:lvl w:ilvl="3" w:tplc="614E52C8" w:tentative="1">
      <w:start w:val="1"/>
      <w:numFmt w:val="bullet"/>
      <w:lvlText w:val=""/>
      <w:lvlJc w:val="left"/>
      <w:pPr>
        <w:tabs>
          <w:tab w:val="num" w:pos="2880"/>
        </w:tabs>
        <w:ind w:left="2880" w:hanging="360"/>
      </w:pPr>
      <w:rPr>
        <w:rFonts w:ascii="Wingdings" w:hAnsi="Wingdings" w:hint="default"/>
      </w:rPr>
    </w:lvl>
    <w:lvl w:ilvl="4" w:tplc="2E02862E" w:tentative="1">
      <w:start w:val="1"/>
      <w:numFmt w:val="bullet"/>
      <w:lvlText w:val=""/>
      <w:lvlJc w:val="left"/>
      <w:pPr>
        <w:tabs>
          <w:tab w:val="num" w:pos="3600"/>
        </w:tabs>
        <w:ind w:left="3600" w:hanging="360"/>
      </w:pPr>
      <w:rPr>
        <w:rFonts w:ascii="Wingdings" w:hAnsi="Wingdings" w:hint="default"/>
      </w:rPr>
    </w:lvl>
    <w:lvl w:ilvl="5" w:tplc="017C3260" w:tentative="1">
      <w:start w:val="1"/>
      <w:numFmt w:val="bullet"/>
      <w:lvlText w:val=""/>
      <w:lvlJc w:val="left"/>
      <w:pPr>
        <w:tabs>
          <w:tab w:val="num" w:pos="4320"/>
        </w:tabs>
        <w:ind w:left="4320" w:hanging="360"/>
      </w:pPr>
      <w:rPr>
        <w:rFonts w:ascii="Wingdings" w:hAnsi="Wingdings" w:hint="default"/>
      </w:rPr>
    </w:lvl>
    <w:lvl w:ilvl="6" w:tplc="10ACD906" w:tentative="1">
      <w:start w:val="1"/>
      <w:numFmt w:val="bullet"/>
      <w:lvlText w:val=""/>
      <w:lvlJc w:val="left"/>
      <w:pPr>
        <w:tabs>
          <w:tab w:val="num" w:pos="5040"/>
        </w:tabs>
        <w:ind w:left="5040" w:hanging="360"/>
      </w:pPr>
      <w:rPr>
        <w:rFonts w:ascii="Wingdings" w:hAnsi="Wingdings" w:hint="default"/>
      </w:rPr>
    </w:lvl>
    <w:lvl w:ilvl="7" w:tplc="46046C52" w:tentative="1">
      <w:start w:val="1"/>
      <w:numFmt w:val="bullet"/>
      <w:lvlText w:val=""/>
      <w:lvlJc w:val="left"/>
      <w:pPr>
        <w:tabs>
          <w:tab w:val="num" w:pos="5760"/>
        </w:tabs>
        <w:ind w:left="5760" w:hanging="360"/>
      </w:pPr>
      <w:rPr>
        <w:rFonts w:ascii="Wingdings" w:hAnsi="Wingdings" w:hint="default"/>
      </w:rPr>
    </w:lvl>
    <w:lvl w:ilvl="8" w:tplc="06F65D8E" w:tentative="1">
      <w:start w:val="1"/>
      <w:numFmt w:val="bullet"/>
      <w:lvlText w:val=""/>
      <w:lvlJc w:val="left"/>
      <w:pPr>
        <w:tabs>
          <w:tab w:val="num" w:pos="6480"/>
        </w:tabs>
        <w:ind w:left="648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40"/>
  </w:num>
  <w:num w:numId="4">
    <w:abstractNumId w:val="43"/>
  </w:num>
  <w:num w:numId="5">
    <w:abstractNumId w:val="4"/>
  </w:num>
  <w:num w:numId="6">
    <w:abstractNumId w:val="27"/>
  </w:num>
  <w:num w:numId="7">
    <w:abstractNumId w:val="29"/>
  </w:num>
  <w:num w:numId="8">
    <w:abstractNumId w:val="16"/>
  </w:num>
  <w:num w:numId="9">
    <w:abstractNumId w:val="5"/>
  </w:num>
  <w:num w:numId="10">
    <w:abstractNumId w:val="33"/>
  </w:num>
  <w:num w:numId="11">
    <w:abstractNumId w:val="0"/>
  </w:num>
  <w:num w:numId="12">
    <w:abstractNumId w:val="2"/>
  </w:num>
  <w:num w:numId="13">
    <w:abstractNumId w:val="34"/>
  </w:num>
  <w:num w:numId="14">
    <w:abstractNumId w:val="14"/>
  </w:num>
  <w:num w:numId="15">
    <w:abstractNumId w:val="10"/>
  </w:num>
  <w:num w:numId="16">
    <w:abstractNumId w:val="1"/>
  </w:num>
  <w:num w:numId="17">
    <w:abstractNumId w:val="30"/>
  </w:num>
  <w:num w:numId="18">
    <w:abstractNumId w:val="19"/>
  </w:num>
  <w:num w:numId="19">
    <w:abstractNumId w:val="26"/>
  </w:num>
  <w:num w:numId="20">
    <w:abstractNumId w:val="25"/>
  </w:num>
  <w:num w:numId="21">
    <w:abstractNumId w:val="28"/>
  </w:num>
  <w:num w:numId="22">
    <w:abstractNumId w:val="9"/>
  </w:num>
  <w:num w:numId="23">
    <w:abstractNumId w:val="11"/>
  </w:num>
  <w:num w:numId="24">
    <w:abstractNumId w:val="11"/>
  </w:num>
  <w:num w:numId="25">
    <w:abstractNumId w:val="20"/>
  </w:num>
  <w:num w:numId="26">
    <w:abstractNumId w:val="39"/>
  </w:num>
  <w:num w:numId="27">
    <w:abstractNumId w:val="15"/>
  </w:num>
  <w:num w:numId="28">
    <w:abstractNumId w:val="42"/>
  </w:num>
  <w:num w:numId="29">
    <w:abstractNumId w:val="3"/>
  </w:num>
  <w:num w:numId="30">
    <w:abstractNumId w:val="22"/>
  </w:num>
  <w:num w:numId="31">
    <w:abstractNumId w:val="17"/>
  </w:num>
  <w:num w:numId="32">
    <w:abstractNumId w:val="13"/>
  </w:num>
  <w:num w:numId="33">
    <w:abstractNumId w:val="31"/>
  </w:num>
  <w:num w:numId="34">
    <w:abstractNumId w:val="23"/>
  </w:num>
  <w:num w:numId="35">
    <w:abstractNumId w:val="37"/>
  </w:num>
  <w:num w:numId="36">
    <w:abstractNumId w:val="38"/>
  </w:num>
  <w:num w:numId="37">
    <w:abstractNumId w:val="6"/>
  </w:num>
  <w:num w:numId="38">
    <w:abstractNumId w:val="12"/>
  </w:num>
  <w:num w:numId="39">
    <w:abstractNumId w:val="21"/>
  </w:num>
  <w:num w:numId="40">
    <w:abstractNumId w:val="35"/>
  </w:num>
  <w:num w:numId="41">
    <w:abstractNumId w:val="32"/>
  </w:num>
  <w:num w:numId="42">
    <w:abstractNumId w:val="41"/>
  </w:num>
  <w:num w:numId="43">
    <w:abstractNumId w:val="18"/>
  </w:num>
  <w:num w:numId="44">
    <w:abstractNumId w:val="36"/>
  </w:num>
  <w:num w:numId="45">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2">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AE6"/>
    <w:rsid w:val="00000D20"/>
    <w:rsid w:val="00000F5C"/>
    <w:rsid w:val="00000F6A"/>
    <w:rsid w:val="000011F6"/>
    <w:rsid w:val="000016D7"/>
    <w:rsid w:val="00001711"/>
    <w:rsid w:val="00001940"/>
    <w:rsid w:val="00002713"/>
    <w:rsid w:val="000027C4"/>
    <w:rsid w:val="000027CD"/>
    <w:rsid w:val="00002862"/>
    <w:rsid w:val="00002B0A"/>
    <w:rsid w:val="00002C5F"/>
    <w:rsid w:val="00003259"/>
    <w:rsid w:val="00003302"/>
    <w:rsid w:val="0000338E"/>
    <w:rsid w:val="0000345B"/>
    <w:rsid w:val="0000384E"/>
    <w:rsid w:val="00003904"/>
    <w:rsid w:val="00003DE0"/>
    <w:rsid w:val="00003DF6"/>
    <w:rsid w:val="00003FCF"/>
    <w:rsid w:val="00004279"/>
    <w:rsid w:val="000044DA"/>
    <w:rsid w:val="0000456F"/>
    <w:rsid w:val="0000485C"/>
    <w:rsid w:val="00004AA1"/>
    <w:rsid w:val="00004CE3"/>
    <w:rsid w:val="000054D4"/>
    <w:rsid w:val="00005B5E"/>
    <w:rsid w:val="00005D3B"/>
    <w:rsid w:val="00005D56"/>
    <w:rsid w:val="00006113"/>
    <w:rsid w:val="0000613E"/>
    <w:rsid w:val="00006161"/>
    <w:rsid w:val="0000627F"/>
    <w:rsid w:val="00006AA0"/>
    <w:rsid w:val="00006DFA"/>
    <w:rsid w:val="00007146"/>
    <w:rsid w:val="00007EEC"/>
    <w:rsid w:val="000101B2"/>
    <w:rsid w:val="000101D3"/>
    <w:rsid w:val="000102DF"/>
    <w:rsid w:val="0001056A"/>
    <w:rsid w:val="00010B04"/>
    <w:rsid w:val="00010ED4"/>
    <w:rsid w:val="000110CA"/>
    <w:rsid w:val="0001189F"/>
    <w:rsid w:val="000118F6"/>
    <w:rsid w:val="00011A60"/>
    <w:rsid w:val="00011BA5"/>
    <w:rsid w:val="00012092"/>
    <w:rsid w:val="0001248A"/>
    <w:rsid w:val="00012608"/>
    <w:rsid w:val="00013171"/>
    <w:rsid w:val="00013B65"/>
    <w:rsid w:val="00013CB8"/>
    <w:rsid w:val="00014625"/>
    <w:rsid w:val="00014BC9"/>
    <w:rsid w:val="00014DC8"/>
    <w:rsid w:val="00014EAB"/>
    <w:rsid w:val="00015330"/>
    <w:rsid w:val="000153DB"/>
    <w:rsid w:val="0001565F"/>
    <w:rsid w:val="00015CB6"/>
    <w:rsid w:val="0001604D"/>
    <w:rsid w:val="000166C7"/>
    <w:rsid w:val="0001695C"/>
    <w:rsid w:val="00016FFF"/>
    <w:rsid w:val="0001701A"/>
    <w:rsid w:val="00017186"/>
    <w:rsid w:val="000171A4"/>
    <w:rsid w:val="000174BC"/>
    <w:rsid w:val="00017AF9"/>
    <w:rsid w:val="00017C43"/>
    <w:rsid w:val="0002016D"/>
    <w:rsid w:val="00020237"/>
    <w:rsid w:val="00020435"/>
    <w:rsid w:val="000205C0"/>
    <w:rsid w:val="00020770"/>
    <w:rsid w:val="0002088A"/>
    <w:rsid w:val="00020A7B"/>
    <w:rsid w:val="00020BFF"/>
    <w:rsid w:val="00021424"/>
    <w:rsid w:val="000216E1"/>
    <w:rsid w:val="000224E8"/>
    <w:rsid w:val="00022618"/>
    <w:rsid w:val="00022DB4"/>
    <w:rsid w:val="00022E4A"/>
    <w:rsid w:val="00022F4D"/>
    <w:rsid w:val="00023B9C"/>
    <w:rsid w:val="00023BE7"/>
    <w:rsid w:val="00023D7B"/>
    <w:rsid w:val="00023D80"/>
    <w:rsid w:val="00023E5C"/>
    <w:rsid w:val="000245A8"/>
    <w:rsid w:val="000245E3"/>
    <w:rsid w:val="00024723"/>
    <w:rsid w:val="00024C71"/>
    <w:rsid w:val="00025412"/>
    <w:rsid w:val="00025434"/>
    <w:rsid w:val="00025558"/>
    <w:rsid w:val="0002577D"/>
    <w:rsid w:val="00025BA5"/>
    <w:rsid w:val="00025F2B"/>
    <w:rsid w:val="00026DD4"/>
    <w:rsid w:val="0002747B"/>
    <w:rsid w:val="00027552"/>
    <w:rsid w:val="00027E11"/>
    <w:rsid w:val="00027FB9"/>
    <w:rsid w:val="00030EEF"/>
    <w:rsid w:val="0003122C"/>
    <w:rsid w:val="00031567"/>
    <w:rsid w:val="0003188C"/>
    <w:rsid w:val="000319EE"/>
    <w:rsid w:val="00031A59"/>
    <w:rsid w:val="00031FF9"/>
    <w:rsid w:val="00032312"/>
    <w:rsid w:val="0003240B"/>
    <w:rsid w:val="00032AB8"/>
    <w:rsid w:val="00032FA4"/>
    <w:rsid w:val="000335E0"/>
    <w:rsid w:val="00033E0F"/>
    <w:rsid w:val="0003419C"/>
    <w:rsid w:val="000342D7"/>
    <w:rsid w:val="00034451"/>
    <w:rsid w:val="000346B7"/>
    <w:rsid w:val="0003473C"/>
    <w:rsid w:val="000348B7"/>
    <w:rsid w:val="00034927"/>
    <w:rsid w:val="00034997"/>
    <w:rsid w:val="0003523A"/>
    <w:rsid w:val="000357E9"/>
    <w:rsid w:val="0003590A"/>
    <w:rsid w:val="00035B8C"/>
    <w:rsid w:val="00035C4A"/>
    <w:rsid w:val="00035FC9"/>
    <w:rsid w:val="000366B6"/>
    <w:rsid w:val="00036ADC"/>
    <w:rsid w:val="00036B7F"/>
    <w:rsid w:val="00036C48"/>
    <w:rsid w:val="00036F89"/>
    <w:rsid w:val="00036FF0"/>
    <w:rsid w:val="000373B4"/>
    <w:rsid w:val="00037B33"/>
    <w:rsid w:val="00040265"/>
    <w:rsid w:val="0004053A"/>
    <w:rsid w:val="000405C5"/>
    <w:rsid w:val="000405EB"/>
    <w:rsid w:val="0004072F"/>
    <w:rsid w:val="00040B64"/>
    <w:rsid w:val="00040F6F"/>
    <w:rsid w:val="0004101D"/>
    <w:rsid w:val="0004127F"/>
    <w:rsid w:val="000418D1"/>
    <w:rsid w:val="0004198E"/>
    <w:rsid w:val="000419D7"/>
    <w:rsid w:val="000421C4"/>
    <w:rsid w:val="000426F9"/>
    <w:rsid w:val="00042901"/>
    <w:rsid w:val="0004296E"/>
    <w:rsid w:val="00042A2B"/>
    <w:rsid w:val="00042B41"/>
    <w:rsid w:val="00042EDF"/>
    <w:rsid w:val="00042FF8"/>
    <w:rsid w:val="0004335B"/>
    <w:rsid w:val="00043474"/>
    <w:rsid w:val="00043BC5"/>
    <w:rsid w:val="00043D47"/>
    <w:rsid w:val="00043E71"/>
    <w:rsid w:val="000442D9"/>
    <w:rsid w:val="000444C5"/>
    <w:rsid w:val="00044562"/>
    <w:rsid w:val="000445EC"/>
    <w:rsid w:val="000445F3"/>
    <w:rsid w:val="0004493D"/>
    <w:rsid w:val="00044967"/>
    <w:rsid w:val="0004520E"/>
    <w:rsid w:val="000454F2"/>
    <w:rsid w:val="00045732"/>
    <w:rsid w:val="00045900"/>
    <w:rsid w:val="000459FF"/>
    <w:rsid w:val="00045B37"/>
    <w:rsid w:val="00045DB2"/>
    <w:rsid w:val="000460B7"/>
    <w:rsid w:val="000463D8"/>
    <w:rsid w:val="000468A5"/>
    <w:rsid w:val="00046A34"/>
    <w:rsid w:val="00046E02"/>
    <w:rsid w:val="000473EF"/>
    <w:rsid w:val="00047410"/>
    <w:rsid w:val="00047564"/>
    <w:rsid w:val="000475C3"/>
    <w:rsid w:val="00047A86"/>
    <w:rsid w:val="00047B81"/>
    <w:rsid w:val="00047D2B"/>
    <w:rsid w:val="00047FDD"/>
    <w:rsid w:val="000502EF"/>
    <w:rsid w:val="0005055D"/>
    <w:rsid w:val="000512F5"/>
    <w:rsid w:val="00051345"/>
    <w:rsid w:val="00051908"/>
    <w:rsid w:val="00052018"/>
    <w:rsid w:val="000520DD"/>
    <w:rsid w:val="0005217A"/>
    <w:rsid w:val="00052586"/>
    <w:rsid w:val="00052B01"/>
    <w:rsid w:val="00052D9D"/>
    <w:rsid w:val="000532C5"/>
    <w:rsid w:val="0005355E"/>
    <w:rsid w:val="00053D9A"/>
    <w:rsid w:val="00054145"/>
    <w:rsid w:val="0005476A"/>
    <w:rsid w:val="000548FB"/>
    <w:rsid w:val="00054A94"/>
    <w:rsid w:val="00054CEB"/>
    <w:rsid w:val="00055062"/>
    <w:rsid w:val="00055200"/>
    <w:rsid w:val="000552C6"/>
    <w:rsid w:val="00055968"/>
    <w:rsid w:val="00055BFC"/>
    <w:rsid w:val="00055C4F"/>
    <w:rsid w:val="00055CA6"/>
    <w:rsid w:val="00055CA8"/>
    <w:rsid w:val="00055D18"/>
    <w:rsid w:val="00055EE7"/>
    <w:rsid w:val="0005684C"/>
    <w:rsid w:val="00056BC7"/>
    <w:rsid w:val="00057058"/>
    <w:rsid w:val="000577B4"/>
    <w:rsid w:val="00057804"/>
    <w:rsid w:val="00057A2A"/>
    <w:rsid w:val="00057F83"/>
    <w:rsid w:val="00057FD0"/>
    <w:rsid w:val="000609DD"/>
    <w:rsid w:val="00060E55"/>
    <w:rsid w:val="0006173A"/>
    <w:rsid w:val="000617B4"/>
    <w:rsid w:val="00061ABD"/>
    <w:rsid w:val="000621C2"/>
    <w:rsid w:val="000622D3"/>
    <w:rsid w:val="000625BF"/>
    <w:rsid w:val="00062A3B"/>
    <w:rsid w:val="000632C3"/>
    <w:rsid w:val="00063B2B"/>
    <w:rsid w:val="00064173"/>
    <w:rsid w:val="000644EF"/>
    <w:rsid w:val="000646ED"/>
    <w:rsid w:val="000648FB"/>
    <w:rsid w:val="00064AC1"/>
    <w:rsid w:val="00064E41"/>
    <w:rsid w:val="000655EF"/>
    <w:rsid w:val="00065966"/>
    <w:rsid w:val="00065DE1"/>
    <w:rsid w:val="00066BCF"/>
    <w:rsid w:val="00066CCB"/>
    <w:rsid w:val="00066E18"/>
    <w:rsid w:val="00066F7C"/>
    <w:rsid w:val="00067A3B"/>
    <w:rsid w:val="00067B7E"/>
    <w:rsid w:val="00067B91"/>
    <w:rsid w:val="00067E87"/>
    <w:rsid w:val="000704CB"/>
    <w:rsid w:val="0007051A"/>
    <w:rsid w:val="00070820"/>
    <w:rsid w:val="00070CDD"/>
    <w:rsid w:val="00070EF3"/>
    <w:rsid w:val="00071C7C"/>
    <w:rsid w:val="00071D2A"/>
    <w:rsid w:val="00071E1E"/>
    <w:rsid w:val="00071E65"/>
    <w:rsid w:val="0007266F"/>
    <w:rsid w:val="00072C3C"/>
    <w:rsid w:val="00072EBC"/>
    <w:rsid w:val="00072EDF"/>
    <w:rsid w:val="00072FD4"/>
    <w:rsid w:val="000730AD"/>
    <w:rsid w:val="0007314E"/>
    <w:rsid w:val="000737BB"/>
    <w:rsid w:val="00073912"/>
    <w:rsid w:val="00073C97"/>
    <w:rsid w:val="00073F02"/>
    <w:rsid w:val="00074931"/>
    <w:rsid w:val="00074F8B"/>
    <w:rsid w:val="0007502F"/>
    <w:rsid w:val="00075247"/>
    <w:rsid w:val="00075433"/>
    <w:rsid w:val="000754A4"/>
    <w:rsid w:val="0007550D"/>
    <w:rsid w:val="000758A7"/>
    <w:rsid w:val="0007618E"/>
    <w:rsid w:val="000761A8"/>
    <w:rsid w:val="00076280"/>
    <w:rsid w:val="000765F7"/>
    <w:rsid w:val="00076816"/>
    <w:rsid w:val="000768C8"/>
    <w:rsid w:val="00076E9F"/>
    <w:rsid w:val="000770F6"/>
    <w:rsid w:val="000772B6"/>
    <w:rsid w:val="00077763"/>
    <w:rsid w:val="000777B5"/>
    <w:rsid w:val="00077AB4"/>
    <w:rsid w:val="00077B24"/>
    <w:rsid w:val="00077E1E"/>
    <w:rsid w:val="00077FB5"/>
    <w:rsid w:val="0008023D"/>
    <w:rsid w:val="000803FA"/>
    <w:rsid w:val="00080476"/>
    <w:rsid w:val="00080540"/>
    <w:rsid w:val="00080BA3"/>
    <w:rsid w:val="00080E6D"/>
    <w:rsid w:val="00080EF7"/>
    <w:rsid w:val="00081103"/>
    <w:rsid w:val="0008115F"/>
    <w:rsid w:val="00081521"/>
    <w:rsid w:val="00081C0D"/>
    <w:rsid w:val="00081C37"/>
    <w:rsid w:val="00082470"/>
    <w:rsid w:val="00082B1E"/>
    <w:rsid w:val="00083024"/>
    <w:rsid w:val="00083110"/>
    <w:rsid w:val="000832CF"/>
    <w:rsid w:val="00083356"/>
    <w:rsid w:val="00083360"/>
    <w:rsid w:val="0008354F"/>
    <w:rsid w:val="00083842"/>
    <w:rsid w:val="00083DBE"/>
    <w:rsid w:val="00083E61"/>
    <w:rsid w:val="00083EA7"/>
    <w:rsid w:val="000841BA"/>
    <w:rsid w:val="0008435F"/>
    <w:rsid w:val="000843D9"/>
    <w:rsid w:val="00084F0C"/>
    <w:rsid w:val="0008518C"/>
    <w:rsid w:val="00085B15"/>
    <w:rsid w:val="00085DF3"/>
    <w:rsid w:val="000864CA"/>
    <w:rsid w:val="00086AEE"/>
    <w:rsid w:val="00086B96"/>
    <w:rsid w:val="00086FFF"/>
    <w:rsid w:val="00087392"/>
    <w:rsid w:val="000874E0"/>
    <w:rsid w:val="000875DD"/>
    <w:rsid w:val="000875E7"/>
    <w:rsid w:val="00087694"/>
    <w:rsid w:val="00087A63"/>
    <w:rsid w:val="00087C00"/>
    <w:rsid w:val="00090218"/>
    <w:rsid w:val="00091347"/>
    <w:rsid w:val="00091406"/>
    <w:rsid w:val="0009168F"/>
    <w:rsid w:val="00091874"/>
    <w:rsid w:val="00091ABA"/>
    <w:rsid w:val="00091CDD"/>
    <w:rsid w:val="00091E12"/>
    <w:rsid w:val="00091E9C"/>
    <w:rsid w:val="00091FFF"/>
    <w:rsid w:val="00093236"/>
    <w:rsid w:val="000932F0"/>
    <w:rsid w:val="00093A2E"/>
    <w:rsid w:val="00093B7D"/>
    <w:rsid w:val="00093CC7"/>
    <w:rsid w:val="00093E22"/>
    <w:rsid w:val="00094292"/>
    <w:rsid w:val="000945E4"/>
    <w:rsid w:val="00094829"/>
    <w:rsid w:val="00094FA3"/>
    <w:rsid w:val="000950C5"/>
    <w:rsid w:val="00095493"/>
    <w:rsid w:val="0009552A"/>
    <w:rsid w:val="000956FC"/>
    <w:rsid w:val="0009599F"/>
    <w:rsid w:val="00095DB3"/>
    <w:rsid w:val="00095E17"/>
    <w:rsid w:val="00095E65"/>
    <w:rsid w:val="00096977"/>
    <w:rsid w:val="00096DB0"/>
    <w:rsid w:val="0009702F"/>
    <w:rsid w:val="00097410"/>
    <w:rsid w:val="0009762D"/>
    <w:rsid w:val="00097964"/>
    <w:rsid w:val="00097992"/>
    <w:rsid w:val="00097CA2"/>
    <w:rsid w:val="00097F7A"/>
    <w:rsid w:val="00097FD1"/>
    <w:rsid w:val="000A02A5"/>
    <w:rsid w:val="000A06BF"/>
    <w:rsid w:val="000A07C5"/>
    <w:rsid w:val="000A0845"/>
    <w:rsid w:val="000A10EB"/>
    <w:rsid w:val="000A14F4"/>
    <w:rsid w:val="000A1BBD"/>
    <w:rsid w:val="000A1E7B"/>
    <w:rsid w:val="000A26AD"/>
    <w:rsid w:val="000A2725"/>
    <w:rsid w:val="000A2C74"/>
    <w:rsid w:val="000A2D64"/>
    <w:rsid w:val="000A3442"/>
    <w:rsid w:val="000A35BA"/>
    <w:rsid w:val="000A3769"/>
    <w:rsid w:val="000A394F"/>
    <w:rsid w:val="000A399B"/>
    <w:rsid w:val="000A3C96"/>
    <w:rsid w:val="000A3E35"/>
    <w:rsid w:val="000A3E82"/>
    <w:rsid w:val="000A429F"/>
    <w:rsid w:val="000A477F"/>
    <w:rsid w:val="000A48CF"/>
    <w:rsid w:val="000A49AB"/>
    <w:rsid w:val="000A49BF"/>
    <w:rsid w:val="000A4C5A"/>
    <w:rsid w:val="000A4DB5"/>
    <w:rsid w:val="000A502C"/>
    <w:rsid w:val="000A53F1"/>
    <w:rsid w:val="000A562D"/>
    <w:rsid w:val="000A58F0"/>
    <w:rsid w:val="000A595F"/>
    <w:rsid w:val="000A62F6"/>
    <w:rsid w:val="000A6637"/>
    <w:rsid w:val="000A689E"/>
    <w:rsid w:val="000A6B16"/>
    <w:rsid w:val="000A6CBD"/>
    <w:rsid w:val="000A6D65"/>
    <w:rsid w:val="000A6D8A"/>
    <w:rsid w:val="000A6F5D"/>
    <w:rsid w:val="000A74A4"/>
    <w:rsid w:val="000A7FE1"/>
    <w:rsid w:val="000B0193"/>
    <w:rsid w:val="000B052C"/>
    <w:rsid w:val="000B0664"/>
    <w:rsid w:val="000B13E4"/>
    <w:rsid w:val="000B2881"/>
    <w:rsid w:val="000B29A9"/>
    <w:rsid w:val="000B2B92"/>
    <w:rsid w:val="000B2D58"/>
    <w:rsid w:val="000B3769"/>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753A"/>
    <w:rsid w:val="000B761E"/>
    <w:rsid w:val="000B78CC"/>
    <w:rsid w:val="000B7AB7"/>
    <w:rsid w:val="000B7AC0"/>
    <w:rsid w:val="000B7BD6"/>
    <w:rsid w:val="000B7D5D"/>
    <w:rsid w:val="000C004E"/>
    <w:rsid w:val="000C00E1"/>
    <w:rsid w:val="000C01AA"/>
    <w:rsid w:val="000C0669"/>
    <w:rsid w:val="000C16BE"/>
    <w:rsid w:val="000C2A24"/>
    <w:rsid w:val="000C2E21"/>
    <w:rsid w:val="000C2EA1"/>
    <w:rsid w:val="000C3087"/>
    <w:rsid w:val="000C3397"/>
    <w:rsid w:val="000C33B0"/>
    <w:rsid w:val="000C3AAA"/>
    <w:rsid w:val="000C3CFA"/>
    <w:rsid w:val="000C3E64"/>
    <w:rsid w:val="000C42DD"/>
    <w:rsid w:val="000C44D1"/>
    <w:rsid w:val="000C45CC"/>
    <w:rsid w:val="000C4CFD"/>
    <w:rsid w:val="000C4E93"/>
    <w:rsid w:val="000C588E"/>
    <w:rsid w:val="000C5967"/>
    <w:rsid w:val="000C5EC0"/>
    <w:rsid w:val="000C62EB"/>
    <w:rsid w:val="000C6709"/>
    <w:rsid w:val="000C694E"/>
    <w:rsid w:val="000C6CBB"/>
    <w:rsid w:val="000C6D76"/>
    <w:rsid w:val="000C6DB3"/>
    <w:rsid w:val="000C6E31"/>
    <w:rsid w:val="000C6FC4"/>
    <w:rsid w:val="000C7168"/>
    <w:rsid w:val="000C779D"/>
    <w:rsid w:val="000C7F03"/>
    <w:rsid w:val="000D004D"/>
    <w:rsid w:val="000D02A9"/>
    <w:rsid w:val="000D0344"/>
    <w:rsid w:val="000D063D"/>
    <w:rsid w:val="000D08F7"/>
    <w:rsid w:val="000D1360"/>
    <w:rsid w:val="000D13FE"/>
    <w:rsid w:val="000D1565"/>
    <w:rsid w:val="000D1ECF"/>
    <w:rsid w:val="000D229C"/>
    <w:rsid w:val="000D24D5"/>
    <w:rsid w:val="000D2694"/>
    <w:rsid w:val="000D27A5"/>
    <w:rsid w:val="000D2FF8"/>
    <w:rsid w:val="000D317B"/>
    <w:rsid w:val="000D31C5"/>
    <w:rsid w:val="000D32E9"/>
    <w:rsid w:val="000D33BB"/>
    <w:rsid w:val="000D3ADE"/>
    <w:rsid w:val="000D3B23"/>
    <w:rsid w:val="000D3D23"/>
    <w:rsid w:val="000D4082"/>
    <w:rsid w:val="000D40ED"/>
    <w:rsid w:val="000D4138"/>
    <w:rsid w:val="000D468C"/>
    <w:rsid w:val="000D4E77"/>
    <w:rsid w:val="000D54DF"/>
    <w:rsid w:val="000D5A1A"/>
    <w:rsid w:val="000D5CDA"/>
    <w:rsid w:val="000D5E4D"/>
    <w:rsid w:val="000D6219"/>
    <w:rsid w:val="000D66A0"/>
    <w:rsid w:val="000D671F"/>
    <w:rsid w:val="000D674D"/>
    <w:rsid w:val="000D6886"/>
    <w:rsid w:val="000D698A"/>
    <w:rsid w:val="000D6A67"/>
    <w:rsid w:val="000D6BD5"/>
    <w:rsid w:val="000D7139"/>
    <w:rsid w:val="000D722A"/>
    <w:rsid w:val="000D7C8A"/>
    <w:rsid w:val="000E02A8"/>
    <w:rsid w:val="000E02F8"/>
    <w:rsid w:val="000E0D1D"/>
    <w:rsid w:val="000E0D60"/>
    <w:rsid w:val="000E13B3"/>
    <w:rsid w:val="000E13C9"/>
    <w:rsid w:val="000E14ED"/>
    <w:rsid w:val="000E1643"/>
    <w:rsid w:val="000E177D"/>
    <w:rsid w:val="000E17DA"/>
    <w:rsid w:val="000E193E"/>
    <w:rsid w:val="000E199A"/>
    <w:rsid w:val="000E20AB"/>
    <w:rsid w:val="000E2B0F"/>
    <w:rsid w:val="000E2DAC"/>
    <w:rsid w:val="000E2F14"/>
    <w:rsid w:val="000E301C"/>
    <w:rsid w:val="000E302D"/>
    <w:rsid w:val="000E30BE"/>
    <w:rsid w:val="000E332B"/>
    <w:rsid w:val="000E3347"/>
    <w:rsid w:val="000E3370"/>
    <w:rsid w:val="000E3457"/>
    <w:rsid w:val="000E3636"/>
    <w:rsid w:val="000E36AD"/>
    <w:rsid w:val="000E4077"/>
    <w:rsid w:val="000E409A"/>
    <w:rsid w:val="000E4329"/>
    <w:rsid w:val="000E43E0"/>
    <w:rsid w:val="000E43E5"/>
    <w:rsid w:val="000E44A5"/>
    <w:rsid w:val="000E4992"/>
    <w:rsid w:val="000E4C3B"/>
    <w:rsid w:val="000E50A8"/>
    <w:rsid w:val="000E558F"/>
    <w:rsid w:val="000E5C4A"/>
    <w:rsid w:val="000E5D15"/>
    <w:rsid w:val="000E5D6F"/>
    <w:rsid w:val="000E5EA1"/>
    <w:rsid w:val="000E62F3"/>
    <w:rsid w:val="000E63A1"/>
    <w:rsid w:val="000E6799"/>
    <w:rsid w:val="000E7968"/>
    <w:rsid w:val="000E79F7"/>
    <w:rsid w:val="000E7AA3"/>
    <w:rsid w:val="000E7C81"/>
    <w:rsid w:val="000E7E16"/>
    <w:rsid w:val="000F025B"/>
    <w:rsid w:val="000F0319"/>
    <w:rsid w:val="000F0347"/>
    <w:rsid w:val="000F04C0"/>
    <w:rsid w:val="000F07B6"/>
    <w:rsid w:val="000F0BBB"/>
    <w:rsid w:val="000F0DC9"/>
    <w:rsid w:val="000F0EBF"/>
    <w:rsid w:val="000F109B"/>
    <w:rsid w:val="000F16FD"/>
    <w:rsid w:val="000F181E"/>
    <w:rsid w:val="000F182E"/>
    <w:rsid w:val="000F1BAA"/>
    <w:rsid w:val="000F1D8E"/>
    <w:rsid w:val="000F1FC4"/>
    <w:rsid w:val="000F24FC"/>
    <w:rsid w:val="000F2569"/>
    <w:rsid w:val="000F3F70"/>
    <w:rsid w:val="000F40A4"/>
    <w:rsid w:val="000F446E"/>
    <w:rsid w:val="000F48E1"/>
    <w:rsid w:val="000F5047"/>
    <w:rsid w:val="000F50FA"/>
    <w:rsid w:val="000F550A"/>
    <w:rsid w:val="000F5647"/>
    <w:rsid w:val="000F59C0"/>
    <w:rsid w:val="000F622C"/>
    <w:rsid w:val="000F68A9"/>
    <w:rsid w:val="000F6965"/>
    <w:rsid w:val="000F6A7C"/>
    <w:rsid w:val="000F6E11"/>
    <w:rsid w:val="000F6E30"/>
    <w:rsid w:val="000F6E6D"/>
    <w:rsid w:val="000F74E7"/>
    <w:rsid w:val="000F757F"/>
    <w:rsid w:val="000F7933"/>
    <w:rsid w:val="000F7A9D"/>
    <w:rsid w:val="000F7B91"/>
    <w:rsid w:val="000F7D75"/>
    <w:rsid w:val="0010009A"/>
    <w:rsid w:val="00100151"/>
    <w:rsid w:val="00100609"/>
    <w:rsid w:val="0010092A"/>
    <w:rsid w:val="00100BFE"/>
    <w:rsid w:val="001018B4"/>
    <w:rsid w:val="00101C00"/>
    <w:rsid w:val="00101C0B"/>
    <w:rsid w:val="00101C17"/>
    <w:rsid w:val="0010239A"/>
    <w:rsid w:val="001024B9"/>
    <w:rsid w:val="001027F0"/>
    <w:rsid w:val="00102D1B"/>
    <w:rsid w:val="00103AA6"/>
    <w:rsid w:val="00103AC1"/>
    <w:rsid w:val="0010407E"/>
    <w:rsid w:val="00104424"/>
    <w:rsid w:val="001044A8"/>
    <w:rsid w:val="00104A3E"/>
    <w:rsid w:val="00104ADF"/>
    <w:rsid w:val="00104C41"/>
    <w:rsid w:val="0010514D"/>
    <w:rsid w:val="001053B5"/>
    <w:rsid w:val="0010634F"/>
    <w:rsid w:val="00106477"/>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CDF"/>
    <w:rsid w:val="00111D74"/>
    <w:rsid w:val="001124DB"/>
    <w:rsid w:val="00112951"/>
    <w:rsid w:val="00112C1D"/>
    <w:rsid w:val="00113106"/>
    <w:rsid w:val="001133CF"/>
    <w:rsid w:val="001134CF"/>
    <w:rsid w:val="00113571"/>
    <w:rsid w:val="00113A4F"/>
    <w:rsid w:val="001143F0"/>
    <w:rsid w:val="001147F0"/>
    <w:rsid w:val="00114918"/>
    <w:rsid w:val="00114A33"/>
    <w:rsid w:val="00114EB0"/>
    <w:rsid w:val="00115CA3"/>
    <w:rsid w:val="001160E4"/>
    <w:rsid w:val="00116832"/>
    <w:rsid w:val="00116BB2"/>
    <w:rsid w:val="00116BE1"/>
    <w:rsid w:val="00117242"/>
    <w:rsid w:val="00117B42"/>
    <w:rsid w:val="00117E84"/>
    <w:rsid w:val="00117EA1"/>
    <w:rsid w:val="00120040"/>
    <w:rsid w:val="00121CA2"/>
    <w:rsid w:val="0012223E"/>
    <w:rsid w:val="0012227B"/>
    <w:rsid w:val="00122487"/>
    <w:rsid w:val="001225F0"/>
    <w:rsid w:val="001227E7"/>
    <w:rsid w:val="00122DB1"/>
    <w:rsid w:val="00123D78"/>
    <w:rsid w:val="00123E62"/>
    <w:rsid w:val="0012432D"/>
    <w:rsid w:val="00124C50"/>
    <w:rsid w:val="0012513E"/>
    <w:rsid w:val="00125684"/>
    <w:rsid w:val="00125A22"/>
    <w:rsid w:val="001263EB"/>
    <w:rsid w:val="00126539"/>
    <w:rsid w:val="0012657D"/>
    <w:rsid w:val="00126801"/>
    <w:rsid w:val="00126BF7"/>
    <w:rsid w:val="00126DB1"/>
    <w:rsid w:val="00126E39"/>
    <w:rsid w:val="00126EBE"/>
    <w:rsid w:val="001273E9"/>
    <w:rsid w:val="0012785D"/>
    <w:rsid w:val="001305CC"/>
    <w:rsid w:val="0013091C"/>
    <w:rsid w:val="00130C19"/>
    <w:rsid w:val="00130C48"/>
    <w:rsid w:val="00130C8A"/>
    <w:rsid w:val="001310D2"/>
    <w:rsid w:val="00131157"/>
    <w:rsid w:val="001312D1"/>
    <w:rsid w:val="0013132D"/>
    <w:rsid w:val="00131565"/>
    <w:rsid w:val="0013156C"/>
    <w:rsid w:val="001317DE"/>
    <w:rsid w:val="00131814"/>
    <w:rsid w:val="00131984"/>
    <w:rsid w:val="00131A86"/>
    <w:rsid w:val="00131EA5"/>
    <w:rsid w:val="0013204A"/>
    <w:rsid w:val="0013236D"/>
    <w:rsid w:val="00132625"/>
    <w:rsid w:val="0013285D"/>
    <w:rsid w:val="0013295F"/>
    <w:rsid w:val="001338F7"/>
    <w:rsid w:val="001339EE"/>
    <w:rsid w:val="00133B16"/>
    <w:rsid w:val="0013495E"/>
    <w:rsid w:val="00134A86"/>
    <w:rsid w:val="001352A6"/>
    <w:rsid w:val="00135B09"/>
    <w:rsid w:val="00135B2C"/>
    <w:rsid w:val="00135FC4"/>
    <w:rsid w:val="00136340"/>
    <w:rsid w:val="001373C3"/>
    <w:rsid w:val="00137B99"/>
    <w:rsid w:val="00137D1C"/>
    <w:rsid w:val="00137E1A"/>
    <w:rsid w:val="00137EBD"/>
    <w:rsid w:val="00140232"/>
    <w:rsid w:val="001404F6"/>
    <w:rsid w:val="0014087A"/>
    <w:rsid w:val="00140F74"/>
    <w:rsid w:val="0014100B"/>
    <w:rsid w:val="0014124E"/>
    <w:rsid w:val="00141333"/>
    <w:rsid w:val="0014134B"/>
    <w:rsid w:val="0014157E"/>
    <w:rsid w:val="00141841"/>
    <w:rsid w:val="00141988"/>
    <w:rsid w:val="001419C4"/>
    <w:rsid w:val="00141DD6"/>
    <w:rsid w:val="00141E00"/>
    <w:rsid w:val="00142043"/>
    <w:rsid w:val="00142363"/>
    <w:rsid w:val="00142515"/>
    <w:rsid w:val="001427F6"/>
    <w:rsid w:val="001428C2"/>
    <w:rsid w:val="00143479"/>
    <w:rsid w:val="0014366E"/>
    <w:rsid w:val="00144164"/>
    <w:rsid w:val="001449BE"/>
    <w:rsid w:val="00144AA6"/>
    <w:rsid w:val="00144DFB"/>
    <w:rsid w:val="00145B90"/>
    <w:rsid w:val="00145BC3"/>
    <w:rsid w:val="00145FD5"/>
    <w:rsid w:val="001460C6"/>
    <w:rsid w:val="0014638D"/>
    <w:rsid w:val="00146DE4"/>
    <w:rsid w:val="0014736D"/>
    <w:rsid w:val="001473F0"/>
    <w:rsid w:val="00147A3B"/>
    <w:rsid w:val="00147E5F"/>
    <w:rsid w:val="0015015C"/>
    <w:rsid w:val="001501F6"/>
    <w:rsid w:val="001504D2"/>
    <w:rsid w:val="0015093A"/>
    <w:rsid w:val="00150FD5"/>
    <w:rsid w:val="001512DF"/>
    <w:rsid w:val="0015179C"/>
    <w:rsid w:val="001517CD"/>
    <w:rsid w:val="00151F6F"/>
    <w:rsid w:val="00152277"/>
    <w:rsid w:val="00152608"/>
    <w:rsid w:val="0015289D"/>
    <w:rsid w:val="0015292C"/>
    <w:rsid w:val="00153551"/>
    <w:rsid w:val="00153E87"/>
    <w:rsid w:val="00153FB5"/>
    <w:rsid w:val="001542E4"/>
    <w:rsid w:val="001543ED"/>
    <w:rsid w:val="0015464A"/>
    <w:rsid w:val="0015480F"/>
    <w:rsid w:val="00154902"/>
    <w:rsid w:val="001550DC"/>
    <w:rsid w:val="0015526C"/>
    <w:rsid w:val="00155679"/>
    <w:rsid w:val="00155D5C"/>
    <w:rsid w:val="00155F1C"/>
    <w:rsid w:val="001564C3"/>
    <w:rsid w:val="00156D9F"/>
    <w:rsid w:val="00156EE5"/>
    <w:rsid w:val="00157372"/>
    <w:rsid w:val="001573D2"/>
    <w:rsid w:val="001574C7"/>
    <w:rsid w:val="00157755"/>
    <w:rsid w:val="00157D4A"/>
    <w:rsid w:val="0016006A"/>
    <w:rsid w:val="0016044E"/>
    <w:rsid w:val="00160517"/>
    <w:rsid w:val="00160C9E"/>
    <w:rsid w:val="00160DF5"/>
    <w:rsid w:val="00160EF6"/>
    <w:rsid w:val="00160F52"/>
    <w:rsid w:val="001610F0"/>
    <w:rsid w:val="001613C5"/>
    <w:rsid w:val="001613F4"/>
    <w:rsid w:val="00161FFA"/>
    <w:rsid w:val="0016244C"/>
    <w:rsid w:val="00162525"/>
    <w:rsid w:val="001625FE"/>
    <w:rsid w:val="00162CB7"/>
    <w:rsid w:val="0016329D"/>
    <w:rsid w:val="0016365F"/>
    <w:rsid w:val="001636B0"/>
    <w:rsid w:val="001636D5"/>
    <w:rsid w:val="00163A4C"/>
    <w:rsid w:val="00163A73"/>
    <w:rsid w:val="00163AE1"/>
    <w:rsid w:val="00163C66"/>
    <w:rsid w:val="00163E5A"/>
    <w:rsid w:val="00163EEC"/>
    <w:rsid w:val="00164E16"/>
    <w:rsid w:val="00164FA6"/>
    <w:rsid w:val="00164FE0"/>
    <w:rsid w:val="00165014"/>
    <w:rsid w:val="0016594E"/>
    <w:rsid w:val="00165C3D"/>
    <w:rsid w:val="00166090"/>
    <w:rsid w:val="001660F9"/>
    <w:rsid w:val="00166925"/>
    <w:rsid w:val="00166974"/>
    <w:rsid w:val="00166ED1"/>
    <w:rsid w:val="00166F69"/>
    <w:rsid w:val="001679FD"/>
    <w:rsid w:val="00167BA5"/>
    <w:rsid w:val="00167CD4"/>
    <w:rsid w:val="00170695"/>
    <w:rsid w:val="001709FB"/>
    <w:rsid w:val="00170ED8"/>
    <w:rsid w:val="0017100B"/>
    <w:rsid w:val="001714C5"/>
    <w:rsid w:val="00171925"/>
    <w:rsid w:val="00171B77"/>
    <w:rsid w:val="00171F68"/>
    <w:rsid w:val="001720CF"/>
    <w:rsid w:val="001722DF"/>
    <w:rsid w:val="001724E8"/>
    <w:rsid w:val="00172A58"/>
    <w:rsid w:val="00172B8C"/>
    <w:rsid w:val="00172DF1"/>
    <w:rsid w:val="00172EA8"/>
    <w:rsid w:val="00173956"/>
    <w:rsid w:val="00174588"/>
    <w:rsid w:val="001746E2"/>
    <w:rsid w:val="00174EF1"/>
    <w:rsid w:val="00175B59"/>
    <w:rsid w:val="00175F30"/>
    <w:rsid w:val="00176267"/>
    <w:rsid w:val="001764D6"/>
    <w:rsid w:val="00176CB8"/>
    <w:rsid w:val="00177369"/>
    <w:rsid w:val="00177535"/>
    <w:rsid w:val="00177568"/>
    <w:rsid w:val="001775C4"/>
    <w:rsid w:val="001778DC"/>
    <w:rsid w:val="00177ED9"/>
    <w:rsid w:val="00177F4F"/>
    <w:rsid w:val="001800F3"/>
    <w:rsid w:val="0018017B"/>
    <w:rsid w:val="00180EDF"/>
    <w:rsid w:val="00181069"/>
    <w:rsid w:val="001814D7"/>
    <w:rsid w:val="00181FF9"/>
    <w:rsid w:val="001820F7"/>
    <w:rsid w:val="00182907"/>
    <w:rsid w:val="00182EC2"/>
    <w:rsid w:val="00182F1C"/>
    <w:rsid w:val="00182F25"/>
    <w:rsid w:val="00182FEC"/>
    <w:rsid w:val="001832FA"/>
    <w:rsid w:val="00183311"/>
    <w:rsid w:val="00183C19"/>
    <w:rsid w:val="00183E54"/>
    <w:rsid w:val="001841B2"/>
    <w:rsid w:val="00184441"/>
    <w:rsid w:val="001844F8"/>
    <w:rsid w:val="00184EF7"/>
    <w:rsid w:val="001850B5"/>
    <w:rsid w:val="00185A0E"/>
    <w:rsid w:val="001860A0"/>
    <w:rsid w:val="001860A1"/>
    <w:rsid w:val="00186389"/>
    <w:rsid w:val="0018641E"/>
    <w:rsid w:val="001870F4"/>
    <w:rsid w:val="001872B4"/>
    <w:rsid w:val="0018761E"/>
    <w:rsid w:val="0018772B"/>
    <w:rsid w:val="00187C33"/>
    <w:rsid w:val="0019008A"/>
    <w:rsid w:val="0019079F"/>
    <w:rsid w:val="001908BE"/>
    <w:rsid w:val="0019097A"/>
    <w:rsid w:val="001913BA"/>
    <w:rsid w:val="00191800"/>
    <w:rsid w:val="0019192B"/>
    <w:rsid w:val="00191D27"/>
    <w:rsid w:val="00191F7E"/>
    <w:rsid w:val="00192228"/>
    <w:rsid w:val="0019227A"/>
    <w:rsid w:val="00192868"/>
    <w:rsid w:val="00192873"/>
    <w:rsid w:val="00192881"/>
    <w:rsid w:val="001930F2"/>
    <w:rsid w:val="001934EA"/>
    <w:rsid w:val="00193EC5"/>
    <w:rsid w:val="001946DC"/>
    <w:rsid w:val="00194C56"/>
    <w:rsid w:val="00194CD4"/>
    <w:rsid w:val="00195216"/>
    <w:rsid w:val="00195650"/>
    <w:rsid w:val="00195759"/>
    <w:rsid w:val="00195767"/>
    <w:rsid w:val="001957D2"/>
    <w:rsid w:val="00195BDF"/>
    <w:rsid w:val="0019644D"/>
    <w:rsid w:val="00196566"/>
    <w:rsid w:val="00196C4C"/>
    <w:rsid w:val="00196D34"/>
    <w:rsid w:val="00196FD0"/>
    <w:rsid w:val="00197134"/>
    <w:rsid w:val="0019734A"/>
    <w:rsid w:val="00197717"/>
    <w:rsid w:val="001977C8"/>
    <w:rsid w:val="00197C7B"/>
    <w:rsid w:val="00197D95"/>
    <w:rsid w:val="001A02DE"/>
    <w:rsid w:val="001A075F"/>
    <w:rsid w:val="001A0BEA"/>
    <w:rsid w:val="001A0E94"/>
    <w:rsid w:val="001A1276"/>
    <w:rsid w:val="001A16FB"/>
    <w:rsid w:val="001A1B88"/>
    <w:rsid w:val="001A1CFC"/>
    <w:rsid w:val="001A1F92"/>
    <w:rsid w:val="001A1FB8"/>
    <w:rsid w:val="001A2382"/>
    <w:rsid w:val="001A2C36"/>
    <w:rsid w:val="001A2D48"/>
    <w:rsid w:val="001A2E37"/>
    <w:rsid w:val="001A2FDA"/>
    <w:rsid w:val="001A32CC"/>
    <w:rsid w:val="001A34F0"/>
    <w:rsid w:val="001A35C2"/>
    <w:rsid w:val="001A38C1"/>
    <w:rsid w:val="001A3C4A"/>
    <w:rsid w:val="001A3D44"/>
    <w:rsid w:val="001A40AF"/>
    <w:rsid w:val="001A40D9"/>
    <w:rsid w:val="001A43BA"/>
    <w:rsid w:val="001A43F2"/>
    <w:rsid w:val="001A4B25"/>
    <w:rsid w:val="001A50C8"/>
    <w:rsid w:val="001A5B9D"/>
    <w:rsid w:val="001A5CE4"/>
    <w:rsid w:val="001A5F44"/>
    <w:rsid w:val="001A5FB7"/>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824"/>
    <w:rsid w:val="001B1077"/>
    <w:rsid w:val="001B1842"/>
    <w:rsid w:val="001B1A69"/>
    <w:rsid w:val="001B1AEE"/>
    <w:rsid w:val="001B1BAA"/>
    <w:rsid w:val="001B1D9D"/>
    <w:rsid w:val="001B1FB4"/>
    <w:rsid w:val="001B238F"/>
    <w:rsid w:val="001B2673"/>
    <w:rsid w:val="001B28FC"/>
    <w:rsid w:val="001B293A"/>
    <w:rsid w:val="001B2A42"/>
    <w:rsid w:val="001B2C08"/>
    <w:rsid w:val="001B2F86"/>
    <w:rsid w:val="001B2FCB"/>
    <w:rsid w:val="001B34C9"/>
    <w:rsid w:val="001B3D7B"/>
    <w:rsid w:val="001B3E18"/>
    <w:rsid w:val="001B3F42"/>
    <w:rsid w:val="001B4080"/>
    <w:rsid w:val="001B415E"/>
    <w:rsid w:val="001B511A"/>
    <w:rsid w:val="001B5727"/>
    <w:rsid w:val="001B57B0"/>
    <w:rsid w:val="001B58B7"/>
    <w:rsid w:val="001B59BD"/>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B38"/>
    <w:rsid w:val="001C0F14"/>
    <w:rsid w:val="001C111C"/>
    <w:rsid w:val="001C1982"/>
    <w:rsid w:val="001C1D33"/>
    <w:rsid w:val="001C280C"/>
    <w:rsid w:val="001C2AB9"/>
    <w:rsid w:val="001C2DD3"/>
    <w:rsid w:val="001C335A"/>
    <w:rsid w:val="001C37F9"/>
    <w:rsid w:val="001C391C"/>
    <w:rsid w:val="001C3AA0"/>
    <w:rsid w:val="001C3AD1"/>
    <w:rsid w:val="001C3B1C"/>
    <w:rsid w:val="001C466B"/>
    <w:rsid w:val="001C4757"/>
    <w:rsid w:val="001C47CB"/>
    <w:rsid w:val="001C4A8B"/>
    <w:rsid w:val="001C4F61"/>
    <w:rsid w:val="001C54CA"/>
    <w:rsid w:val="001C5D54"/>
    <w:rsid w:val="001C5DBF"/>
    <w:rsid w:val="001C5DCC"/>
    <w:rsid w:val="001C5F62"/>
    <w:rsid w:val="001C612F"/>
    <w:rsid w:val="001C6466"/>
    <w:rsid w:val="001C65C4"/>
    <w:rsid w:val="001C6672"/>
    <w:rsid w:val="001C66E6"/>
    <w:rsid w:val="001C6FB6"/>
    <w:rsid w:val="001C72FA"/>
    <w:rsid w:val="001C7353"/>
    <w:rsid w:val="001C77BD"/>
    <w:rsid w:val="001C794D"/>
    <w:rsid w:val="001D0CDF"/>
    <w:rsid w:val="001D0CFE"/>
    <w:rsid w:val="001D0F96"/>
    <w:rsid w:val="001D1101"/>
    <w:rsid w:val="001D1B1A"/>
    <w:rsid w:val="001D1CEE"/>
    <w:rsid w:val="001D1DBE"/>
    <w:rsid w:val="001D1EAA"/>
    <w:rsid w:val="001D2040"/>
    <w:rsid w:val="001D21C3"/>
    <w:rsid w:val="001D2861"/>
    <w:rsid w:val="001D28C5"/>
    <w:rsid w:val="001D2965"/>
    <w:rsid w:val="001D29EC"/>
    <w:rsid w:val="001D2A70"/>
    <w:rsid w:val="001D2A8D"/>
    <w:rsid w:val="001D2C01"/>
    <w:rsid w:val="001D2CA9"/>
    <w:rsid w:val="001D3217"/>
    <w:rsid w:val="001D36E6"/>
    <w:rsid w:val="001D3855"/>
    <w:rsid w:val="001D39C9"/>
    <w:rsid w:val="001D3A7F"/>
    <w:rsid w:val="001D3B93"/>
    <w:rsid w:val="001D3CAF"/>
    <w:rsid w:val="001D4E26"/>
    <w:rsid w:val="001D4E82"/>
    <w:rsid w:val="001D4F87"/>
    <w:rsid w:val="001D4FA8"/>
    <w:rsid w:val="001D504E"/>
    <w:rsid w:val="001D52F2"/>
    <w:rsid w:val="001D551D"/>
    <w:rsid w:val="001D5908"/>
    <w:rsid w:val="001D6436"/>
    <w:rsid w:val="001D64D3"/>
    <w:rsid w:val="001D64DB"/>
    <w:rsid w:val="001D6908"/>
    <w:rsid w:val="001D69B9"/>
    <w:rsid w:val="001D6F72"/>
    <w:rsid w:val="001D70C8"/>
    <w:rsid w:val="001D711B"/>
    <w:rsid w:val="001D7306"/>
    <w:rsid w:val="001D741C"/>
    <w:rsid w:val="001D756E"/>
    <w:rsid w:val="001D7686"/>
    <w:rsid w:val="001D7B4B"/>
    <w:rsid w:val="001D7C5C"/>
    <w:rsid w:val="001E0026"/>
    <w:rsid w:val="001E0518"/>
    <w:rsid w:val="001E07D3"/>
    <w:rsid w:val="001E0A31"/>
    <w:rsid w:val="001E0B57"/>
    <w:rsid w:val="001E0E99"/>
    <w:rsid w:val="001E101C"/>
    <w:rsid w:val="001E1045"/>
    <w:rsid w:val="001E15B9"/>
    <w:rsid w:val="001E1A4D"/>
    <w:rsid w:val="001E1AF0"/>
    <w:rsid w:val="001E1AF3"/>
    <w:rsid w:val="001E1B44"/>
    <w:rsid w:val="001E2219"/>
    <w:rsid w:val="001E26CF"/>
    <w:rsid w:val="001E2737"/>
    <w:rsid w:val="001E2A01"/>
    <w:rsid w:val="001E2B98"/>
    <w:rsid w:val="001E2E11"/>
    <w:rsid w:val="001E3038"/>
    <w:rsid w:val="001E35AF"/>
    <w:rsid w:val="001E35E2"/>
    <w:rsid w:val="001E3741"/>
    <w:rsid w:val="001E3784"/>
    <w:rsid w:val="001E37E2"/>
    <w:rsid w:val="001E39AC"/>
    <w:rsid w:val="001E41F3"/>
    <w:rsid w:val="001E4AA3"/>
    <w:rsid w:val="001E4C48"/>
    <w:rsid w:val="001E50E2"/>
    <w:rsid w:val="001E513E"/>
    <w:rsid w:val="001E51FD"/>
    <w:rsid w:val="001E5BAD"/>
    <w:rsid w:val="001E6065"/>
    <w:rsid w:val="001E6312"/>
    <w:rsid w:val="001E688D"/>
    <w:rsid w:val="001E6D45"/>
    <w:rsid w:val="001E706F"/>
    <w:rsid w:val="001E7450"/>
    <w:rsid w:val="001E78DA"/>
    <w:rsid w:val="001E7BA1"/>
    <w:rsid w:val="001E7D40"/>
    <w:rsid w:val="001E7D6F"/>
    <w:rsid w:val="001E7DD9"/>
    <w:rsid w:val="001E7DE9"/>
    <w:rsid w:val="001F0073"/>
    <w:rsid w:val="001F0201"/>
    <w:rsid w:val="001F032C"/>
    <w:rsid w:val="001F0B76"/>
    <w:rsid w:val="001F0CA1"/>
    <w:rsid w:val="001F0DA4"/>
    <w:rsid w:val="001F10EF"/>
    <w:rsid w:val="001F160C"/>
    <w:rsid w:val="001F1C2F"/>
    <w:rsid w:val="001F1DAF"/>
    <w:rsid w:val="001F1E0B"/>
    <w:rsid w:val="001F22B5"/>
    <w:rsid w:val="001F2538"/>
    <w:rsid w:val="001F2A9D"/>
    <w:rsid w:val="001F2C0C"/>
    <w:rsid w:val="001F2CF1"/>
    <w:rsid w:val="001F2CFC"/>
    <w:rsid w:val="001F2DA7"/>
    <w:rsid w:val="001F2ECB"/>
    <w:rsid w:val="001F31A1"/>
    <w:rsid w:val="001F374B"/>
    <w:rsid w:val="001F3BDF"/>
    <w:rsid w:val="001F3FE4"/>
    <w:rsid w:val="001F46A0"/>
    <w:rsid w:val="001F47B3"/>
    <w:rsid w:val="001F4AED"/>
    <w:rsid w:val="001F5418"/>
    <w:rsid w:val="001F5963"/>
    <w:rsid w:val="001F5B17"/>
    <w:rsid w:val="001F6117"/>
    <w:rsid w:val="001F62AC"/>
    <w:rsid w:val="001F6330"/>
    <w:rsid w:val="001F6437"/>
    <w:rsid w:val="001F6997"/>
    <w:rsid w:val="001F6C2C"/>
    <w:rsid w:val="001F71B0"/>
    <w:rsid w:val="001F78E4"/>
    <w:rsid w:val="001F7A97"/>
    <w:rsid w:val="001F7E9E"/>
    <w:rsid w:val="00200227"/>
    <w:rsid w:val="0020029C"/>
    <w:rsid w:val="00200340"/>
    <w:rsid w:val="00200733"/>
    <w:rsid w:val="002010F1"/>
    <w:rsid w:val="0020116F"/>
    <w:rsid w:val="00201319"/>
    <w:rsid w:val="0020138F"/>
    <w:rsid w:val="00201766"/>
    <w:rsid w:val="00201CF4"/>
    <w:rsid w:val="002023A8"/>
    <w:rsid w:val="002023FE"/>
    <w:rsid w:val="00202401"/>
    <w:rsid w:val="0020276C"/>
    <w:rsid w:val="002027DD"/>
    <w:rsid w:val="00202864"/>
    <w:rsid w:val="0020306E"/>
    <w:rsid w:val="002031F4"/>
    <w:rsid w:val="00203359"/>
    <w:rsid w:val="002036CE"/>
    <w:rsid w:val="00203713"/>
    <w:rsid w:val="00203AAF"/>
    <w:rsid w:val="00203DF6"/>
    <w:rsid w:val="002042A1"/>
    <w:rsid w:val="002043B1"/>
    <w:rsid w:val="0020441B"/>
    <w:rsid w:val="002045C7"/>
    <w:rsid w:val="002048FA"/>
    <w:rsid w:val="00205272"/>
    <w:rsid w:val="00205294"/>
    <w:rsid w:val="00205365"/>
    <w:rsid w:val="002053DA"/>
    <w:rsid w:val="0020540C"/>
    <w:rsid w:val="0020587A"/>
    <w:rsid w:val="00205B9C"/>
    <w:rsid w:val="00206268"/>
    <w:rsid w:val="002063ED"/>
    <w:rsid w:val="00206464"/>
    <w:rsid w:val="002065CB"/>
    <w:rsid w:val="0020660D"/>
    <w:rsid w:val="0020679A"/>
    <w:rsid w:val="0020693D"/>
    <w:rsid w:val="00207048"/>
    <w:rsid w:val="0020711A"/>
    <w:rsid w:val="0020744C"/>
    <w:rsid w:val="0020756D"/>
    <w:rsid w:val="002076BC"/>
    <w:rsid w:val="0020776E"/>
    <w:rsid w:val="00207793"/>
    <w:rsid w:val="00207C1F"/>
    <w:rsid w:val="00207EC8"/>
    <w:rsid w:val="002106AE"/>
    <w:rsid w:val="002107B2"/>
    <w:rsid w:val="00210D8A"/>
    <w:rsid w:val="0021121D"/>
    <w:rsid w:val="002113F7"/>
    <w:rsid w:val="0021160E"/>
    <w:rsid w:val="00211AD6"/>
    <w:rsid w:val="00211CE1"/>
    <w:rsid w:val="00211E94"/>
    <w:rsid w:val="002120CA"/>
    <w:rsid w:val="002122CB"/>
    <w:rsid w:val="00212651"/>
    <w:rsid w:val="00212FBC"/>
    <w:rsid w:val="0021305E"/>
    <w:rsid w:val="002130E5"/>
    <w:rsid w:val="002134D6"/>
    <w:rsid w:val="00213721"/>
    <w:rsid w:val="00213CAA"/>
    <w:rsid w:val="00214991"/>
    <w:rsid w:val="00214A6B"/>
    <w:rsid w:val="00214C93"/>
    <w:rsid w:val="00214F39"/>
    <w:rsid w:val="0021539D"/>
    <w:rsid w:val="0021589F"/>
    <w:rsid w:val="00215A0A"/>
    <w:rsid w:val="002177B7"/>
    <w:rsid w:val="00217874"/>
    <w:rsid w:val="00217C8B"/>
    <w:rsid w:val="00217C96"/>
    <w:rsid w:val="00217CDF"/>
    <w:rsid w:val="00217D0E"/>
    <w:rsid w:val="00220321"/>
    <w:rsid w:val="00220505"/>
    <w:rsid w:val="0022086A"/>
    <w:rsid w:val="00220898"/>
    <w:rsid w:val="00220CE8"/>
    <w:rsid w:val="00220F43"/>
    <w:rsid w:val="00221078"/>
    <w:rsid w:val="002214AD"/>
    <w:rsid w:val="002214CC"/>
    <w:rsid w:val="002216F7"/>
    <w:rsid w:val="0022182B"/>
    <w:rsid w:val="002218AE"/>
    <w:rsid w:val="002218E3"/>
    <w:rsid w:val="00221C32"/>
    <w:rsid w:val="00221F8D"/>
    <w:rsid w:val="00221FB5"/>
    <w:rsid w:val="0022219E"/>
    <w:rsid w:val="002225F6"/>
    <w:rsid w:val="00222A37"/>
    <w:rsid w:val="00223971"/>
    <w:rsid w:val="00223C62"/>
    <w:rsid w:val="00223FAE"/>
    <w:rsid w:val="0022418F"/>
    <w:rsid w:val="00224294"/>
    <w:rsid w:val="002242FB"/>
    <w:rsid w:val="0022499C"/>
    <w:rsid w:val="00224B6C"/>
    <w:rsid w:val="00224DBE"/>
    <w:rsid w:val="00225744"/>
    <w:rsid w:val="00225BF4"/>
    <w:rsid w:val="002261DC"/>
    <w:rsid w:val="002263AA"/>
    <w:rsid w:val="00226774"/>
    <w:rsid w:val="00226AF5"/>
    <w:rsid w:val="00226B5D"/>
    <w:rsid w:val="00227214"/>
    <w:rsid w:val="002277A5"/>
    <w:rsid w:val="00227AE5"/>
    <w:rsid w:val="00227DAD"/>
    <w:rsid w:val="00227FCC"/>
    <w:rsid w:val="0023059E"/>
    <w:rsid w:val="0023067F"/>
    <w:rsid w:val="00230899"/>
    <w:rsid w:val="002313BF"/>
    <w:rsid w:val="00231C8F"/>
    <w:rsid w:val="00231E54"/>
    <w:rsid w:val="002320A9"/>
    <w:rsid w:val="002321E8"/>
    <w:rsid w:val="00232250"/>
    <w:rsid w:val="002322F7"/>
    <w:rsid w:val="00232317"/>
    <w:rsid w:val="002323C1"/>
    <w:rsid w:val="00232859"/>
    <w:rsid w:val="0023293B"/>
    <w:rsid w:val="00232A90"/>
    <w:rsid w:val="00232BB3"/>
    <w:rsid w:val="00232E93"/>
    <w:rsid w:val="002332F7"/>
    <w:rsid w:val="0023353A"/>
    <w:rsid w:val="0023360F"/>
    <w:rsid w:val="00233755"/>
    <w:rsid w:val="00233822"/>
    <w:rsid w:val="00233871"/>
    <w:rsid w:val="00233FC1"/>
    <w:rsid w:val="00234033"/>
    <w:rsid w:val="00234668"/>
    <w:rsid w:val="0023479C"/>
    <w:rsid w:val="00234812"/>
    <w:rsid w:val="00234926"/>
    <w:rsid w:val="00234CDD"/>
    <w:rsid w:val="00234F69"/>
    <w:rsid w:val="00235251"/>
    <w:rsid w:val="0023578C"/>
    <w:rsid w:val="0023598A"/>
    <w:rsid w:val="00235B4C"/>
    <w:rsid w:val="00235B8C"/>
    <w:rsid w:val="00236613"/>
    <w:rsid w:val="00236705"/>
    <w:rsid w:val="0023683D"/>
    <w:rsid w:val="00236B4A"/>
    <w:rsid w:val="00236B55"/>
    <w:rsid w:val="00236BB6"/>
    <w:rsid w:val="00236DB0"/>
    <w:rsid w:val="002376A3"/>
    <w:rsid w:val="0023792B"/>
    <w:rsid w:val="002379A1"/>
    <w:rsid w:val="00237C27"/>
    <w:rsid w:val="00237C72"/>
    <w:rsid w:val="00240118"/>
    <w:rsid w:val="00240375"/>
    <w:rsid w:val="00240399"/>
    <w:rsid w:val="00240833"/>
    <w:rsid w:val="00240B80"/>
    <w:rsid w:val="00241B12"/>
    <w:rsid w:val="00241BC5"/>
    <w:rsid w:val="00241CA7"/>
    <w:rsid w:val="00241FED"/>
    <w:rsid w:val="0024283C"/>
    <w:rsid w:val="00242B5C"/>
    <w:rsid w:val="00242CBC"/>
    <w:rsid w:val="0024335F"/>
    <w:rsid w:val="00243375"/>
    <w:rsid w:val="002436BC"/>
    <w:rsid w:val="00243BC1"/>
    <w:rsid w:val="00243CAA"/>
    <w:rsid w:val="00243E3E"/>
    <w:rsid w:val="00243FD6"/>
    <w:rsid w:val="002440A9"/>
    <w:rsid w:val="0024419F"/>
    <w:rsid w:val="00244332"/>
    <w:rsid w:val="00244490"/>
    <w:rsid w:val="00244968"/>
    <w:rsid w:val="00245B23"/>
    <w:rsid w:val="00245C75"/>
    <w:rsid w:val="0024600E"/>
    <w:rsid w:val="002464C6"/>
    <w:rsid w:val="00246B2E"/>
    <w:rsid w:val="00246BD0"/>
    <w:rsid w:val="00246CBC"/>
    <w:rsid w:val="00246DE8"/>
    <w:rsid w:val="00247064"/>
    <w:rsid w:val="002474EF"/>
    <w:rsid w:val="002477ED"/>
    <w:rsid w:val="002479C8"/>
    <w:rsid w:val="0025022A"/>
    <w:rsid w:val="00250790"/>
    <w:rsid w:val="00250854"/>
    <w:rsid w:val="002512E1"/>
    <w:rsid w:val="002516A4"/>
    <w:rsid w:val="00251A9E"/>
    <w:rsid w:val="0025216C"/>
    <w:rsid w:val="0025228F"/>
    <w:rsid w:val="002522B8"/>
    <w:rsid w:val="002528D0"/>
    <w:rsid w:val="00252B58"/>
    <w:rsid w:val="002530BE"/>
    <w:rsid w:val="0025372A"/>
    <w:rsid w:val="00253840"/>
    <w:rsid w:val="00253B42"/>
    <w:rsid w:val="00253C17"/>
    <w:rsid w:val="00253C9E"/>
    <w:rsid w:val="00253EE4"/>
    <w:rsid w:val="00254007"/>
    <w:rsid w:val="00254284"/>
    <w:rsid w:val="0025455B"/>
    <w:rsid w:val="00254B20"/>
    <w:rsid w:val="00254C39"/>
    <w:rsid w:val="002555FE"/>
    <w:rsid w:val="00255974"/>
    <w:rsid w:val="00255C8F"/>
    <w:rsid w:val="002563AC"/>
    <w:rsid w:val="002565B8"/>
    <w:rsid w:val="0025685F"/>
    <w:rsid w:val="00257186"/>
    <w:rsid w:val="00257195"/>
    <w:rsid w:val="002574A8"/>
    <w:rsid w:val="002578D8"/>
    <w:rsid w:val="00257963"/>
    <w:rsid w:val="00257C07"/>
    <w:rsid w:val="00257DF3"/>
    <w:rsid w:val="0026092B"/>
    <w:rsid w:val="00260DAA"/>
    <w:rsid w:val="002611EB"/>
    <w:rsid w:val="002613A5"/>
    <w:rsid w:val="00261647"/>
    <w:rsid w:val="00261A7E"/>
    <w:rsid w:val="00261C9F"/>
    <w:rsid w:val="0026207C"/>
    <w:rsid w:val="00262117"/>
    <w:rsid w:val="00262272"/>
    <w:rsid w:val="00262B27"/>
    <w:rsid w:val="00263065"/>
    <w:rsid w:val="002631E7"/>
    <w:rsid w:val="0026323C"/>
    <w:rsid w:val="00263437"/>
    <w:rsid w:val="00263AFC"/>
    <w:rsid w:val="00263B27"/>
    <w:rsid w:val="00263CD2"/>
    <w:rsid w:val="00263D0F"/>
    <w:rsid w:val="00263E15"/>
    <w:rsid w:val="00263ED6"/>
    <w:rsid w:val="0026415E"/>
    <w:rsid w:val="002643DE"/>
    <w:rsid w:val="00265476"/>
    <w:rsid w:val="00265497"/>
    <w:rsid w:val="002657F9"/>
    <w:rsid w:val="0026583A"/>
    <w:rsid w:val="002659BE"/>
    <w:rsid w:val="00265ABE"/>
    <w:rsid w:val="00265CC0"/>
    <w:rsid w:val="00265CEA"/>
    <w:rsid w:val="002660A6"/>
    <w:rsid w:val="00266428"/>
    <w:rsid w:val="00266B07"/>
    <w:rsid w:val="00266E61"/>
    <w:rsid w:val="00266E6B"/>
    <w:rsid w:val="00266F8E"/>
    <w:rsid w:val="00267651"/>
    <w:rsid w:val="00267712"/>
    <w:rsid w:val="00267803"/>
    <w:rsid w:val="00267881"/>
    <w:rsid w:val="002700C5"/>
    <w:rsid w:val="00270C37"/>
    <w:rsid w:val="00270C3A"/>
    <w:rsid w:val="00270D22"/>
    <w:rsid w:val="002713C3"/>
    <w:rsid w:val="00271579"/>
    <w:rsid w:val="0027164E"/>
    <w:rsid w:val="0027170B"/>
    <w:rsid w:val="002723F2"/>
    <w:rsid w:val="0027262A"/>
    <w:rsid w:val="00272AE3"/>
    <w:rsid w:val="00272C49"/>
    <w:rsid w:val="00272E5D"/>
    <w:rsid w:val="00272FA1"/>
    <w:rsid w:val="00273043"/>
    <w:rsid w:val="00273089"/>
    <w:rsid w:val="002734DE"/>
    <w:rsid w:val="00273821"/>
    <w:rsid w:val="00273EB4"/>
    <w:rsid w:val="00273FC1"/>
    <w:rsid w:val="002740E2"/>
    <w:rsid w:val="00274958"/>
    <w:rsid w:val="002749CB"/>
    <w:rsid w:val="00274DB5"/>
    <w:rsid w:val="00274E67"/>
    <w:rsid w:val="002758DC"/>
    <w:rsid w:val="00275991"/>
    <w:rsid w:val="00275D12"/>
    <w:rsid w:val="00276487"/>
    <w:rsid w:val="002764D2"/>
    <w:rsid w:val="0027681A"/>
    <w:rsid w:val="00276C18"/>
    <w:rsid w:val="00276CD2"/>
    <w:rsid w:val="0027727A"/>
    <w:rsid w:val="00277A1E"/>
    <w:rsid w:val="00277CBD"/>
    <w:rsid w:val="0028009C"/>
    <w:rsid w:val="0028016D"/>
    <w:rsid w:val="00280590"/>
    <w:rsid w:val="0028062F"/>
    <w:rsid w:val="00280701"/>
    <w:rsid w:val="002808AD"/>
    <w:rsid w:val="00280A56"/>
    <w:rsid w:val="00280ACF"/>
    <w:rsid w:val="00280FEC"/>
    <w:rsid w:val="00281048"/>
    <w:rsid w:val="00281437"/>
    <w:rsid w:val="00281B65"/>
    <w:rsid w:val="00281EB0"/>
    <w:rsid w:val="00282786"/>
    <w:rsid w:val="00282815"/>
    <w:rsid w:val="0028351A"/>
    <w:rsid w:val="00283796"/>
    <w:rsid w:val="0028403F"/>
    <w:rsid w:val="0028456D"/>
    <w:rsid w:val="002845F6"/>
    <w:rsid w:val="0028475E"/>
    <w:rsid w:val="00284A3E"/>
    <w:rsid w:val="00284DC3"/>
    <w:rsid w:val="0028510F"/>
    <w:rsid w:val="00285749"/>
    <w:rsid w:val="002866E9"/>
    <w:rsid w:val="002866EC"/>
    <w:rsid w:val="0028675B"/>
    <w:rsid w:val="00286E5A"/>
    <w:rsid w:val="0028712F"/>
    <w:rsid w:val="002877EB"/>
    <w:rsid w:val="00287A60"/>
    <w:rsid w:val="00287F62"/>
    <w:rsid w:val="002907E5"/>
    <w:rsid w:val="00290C73"/>
    <w:rsid w:val="00291439"/>
    <w:rsid w:val="00291901"/>
    <w:rsid w:val="00291940"/>
    <w:rsid w:val="002919AA"/>
    <w:rsid w:val="00291F7A"/>
    <w:rsid w:val="002928C7"/>
    <w:rsid w:val="00292C41"/>
    <w:rsid w:val="00292EAA"/>
    <w:rsid w:val="002933C6"/>
    <w:rsid w:val="0029343B"/>
    <w:rsid w:val="002934AE"/>
    <w:rsid w:val="00293548"/>
    <w:rsid w:val="00293764"/>
    <w:rsid w:val="002937F7"/>
    <w:rsid w:val="00293818"/>
    <w:rsid w:val="00293BCD"/>
    <w:rsid w:val="00293D64"/>
    <w:rsid w:val="00293D85"/>
    <w:rsid w:val="002940C8"/>
    <w:rsid w:val="00294391"/>
    <w:rsid w:val="00294690"/>
    <w:rsid w:val="00294AC7"/>
    <w:rsid w:val="00294D41"/>
    <w:rsid w:val="00294D90"/>
    <w:rsid w:val="00294FCB"/>
    <w:rsid w:val="002952E2"/>
    <w:rsid w:val="00295352"/>
    <w:rsid w:val="0029562B"/>
    <w:rsid w:val="0029573B"/>
    <w:rsid w:val="00295945"/>
    <w:rsid w:val="002959FF"/>
    <w:rsid w:val="00295C05"/>
    <w:rsid w:val="00295C5E"/>
    <w:rsid w:val="00295D94"/>
    <w:rsid w:val="00295DF7"/>
    <w:rsid w:val="0029601D"/>
    <w:rsid w:val="002960C5"/>
    <w:rsid w:val="002962CA"/>
    <w:rsid w:val="0029651B"/>
    <w:rsid w:val="0029662B"/>
    <w:rsid w:val="0029669E"/>
    <w:rsid w:val="0029677B"/>
    <w:rsid w:val="00296A53"/>
    <w:rsid w:val="00297BF2"/>
    <w:rsid w:val="00297CBF"/>
    <w:rsid w:val="00297E56"/>
    <w:rsid w:val="00297EAF"/>
    <w:rsid w:val="00297EB7"/>
    <w:rsid w:val="00297F9B"/>
    <w:rsid w:val="002A000C"/>
    <w:rsid w:val="002A0158"/>
    <w:rsid w:val="002A0544"/>
    <w:rsid w:val="002A088C"/>
    <w:rsid w:val="002A1857"/>
    <w:rsid w:val="002A19B4"/>
    <w:rsid w:val="002A1BA1"/>
    <w:rsid w:val="002A23CD"/>
    <w:rsid w:val="002A246C"/>
    <w:rsid w:val="002A3462"/>
    <w:rsid w:val="002A36EC"/>
    <w:rsid w:val="002A370A"/>
    <w:rsid w:val="002A37B3"/>
    <w:rsid w:val="002A3811"/>
    <w:rsid w:val="002A3934"/>
    <w:rsid w:val="002A4008"/>
    <w:rsid w:val="002A43DD"/>
    <w:rsid w:val="002A4736"/>
    <w:rsid w:val="002A4CD5"/>
    <w:rsid w:val="002A50A7"/>
    <w:rsid w:val="002A57BD"/>
    <w:rsid w:val="002A5B66"/>
    <w:rsid w:val="002A5B6C"/>
    <w:rsid w:val="002A5F58"/>
    <w:rsid w:val="002A6183"/>
    <w:rsid w:val="002A622D"/>
    <w:rsid w:val="002A634B"/>
    <w:rsid w:val="002A691B"/>
    <w:rsid w:val="002A69D2"/>
    <w:rsid w:val="002A6C9A"/>
    <w:rsid w:val="002A6FBE"/>
    <w:rsid w:val="002A733C"/>
    <w:rsid w:val="002A74ED"/>
    <w:rsid w:val="002A77B5"/>
    <w:rsid w:val="002A77C3"/>
    <w:rsid w:val="002A7C41"/>
    <w:rsid w:val="002B00A7"/>
    <w:rsid w:val="002B0481"/>
    <w:rsid w:val="002B08A0"/>
    <w:rsid w:val="002B0B56"/>
    <w:rsid w:val="002B1151"/>
    <w:rsid w:val="002B11AC"/>
    <w:rsid w:val="002B165F"/>
    <w:rsid w:val="002B1C9E"/>
    <w:rsid w:val="002B1D25"/>
    <w:rsid w:val="002B1E85"/>
    <w:rsid w:val="002B2081"/>
    <w:rsid w:val="002B25DF"/>
    <w:rsid w:val="002B2BF5"/>
    <w:rsid w:val="002B2F1F"/>
    <w:rsid w:val="002B36DA"/>
    <w:rsid w:val="002B3AB5"/>
    <w:rsid w:val="002B3B11"/>
    <w:rsid w:val="002B3CD2"/>
    <w:rsid w:val="002B3EC5"/>
    <w:rsid w:val="002B4492"/>
    <w:rsid w:val="002B44DD"/>
    <w:rsid w:val="002B4A60"/>
    <w:rsid w:val="002B4A9F"/>
    <w:rsid w:val="002B4E8A"/>
    <w:rsid w:val="002B5338"/>
    <w:rsid w:val="002B5471"/>
    <w:rsid w:val="002B565A"/>
    <w:rsid w:val="002B567D"/>
    <w:rsid w:val="002B59FE"/>
    <w:rsid w:val="002B5A46"/>
    <w:rsid w:val="002B5A6B"/>
    <w:rsid w:val="002B5AC0"/>
    <w:rsid w:val="002B5C78"/>
    <w:rsid w:val="002B689A"/>
    <w:rsid w:val="002B697A"/>
    <w:rsid w:val="002B7766"/>
    <w:rsid w:val="002B7905"/>
    <w:rsid w:val="002B793F"/>
    <w:rsid w:val="002B7F4B"/>
    <w:rsid w:val="002B7FB4"/>
    <w:rsid w:val="002C018E"/>
    <w:rsid w:val="002C0227"/>
    <w:rsid w:val="002C034C"/>
    <w:rsid w:val="002C05AE"/>
    <w:rsid w:val="002C0977"/>
    <w:rsid w:val="002C09BE"/>
    <w:rsid w:val="002C0FC8"/>
    <w:rsid w:val="002C10EF"/>
    <w:rsid w:val="002C189B"/>
    <w:rsid w:val="002C1AB9"/>
    <w:rsid w:val="002C24E5"/>
    <w:rsid w:val="002C28CD"/>
    <w:rsid w:val="002C2CBC"/>
    <w:rsid w:val="002C2FF2"/>
    <w:rsid w:val="002C3067"/>
    <w:rsid w:val="002C3265"/>
    <w:rsid w:val="002C36F6"/>
    <w:rsid w:val="002C388E"/>
    <w:rsid w:val="002C3EB6"/>
    <w:rsid w:val="002C3F9C"/>
    <w:rsid w:val="002C4400"/>
    <w:rsid w:val="002C4AB1"/>
    <w:rsid w:val="002C4B03"/>
    <w:rsid w:val="002C4B4E"/>
    <w:rsid w:val="002C4BB7"/>
    <w:rsid w:val="002C50E5"/>
    <w:rsid w:val="002C54F8"/>
    <w:rsid w:val="002C5587"/>
    <w:rsid w:val="002C5758"/>
    <w:rsid w:val="002C5A13"/>
    <w:rsid w:val="002C5BCD"/>
    <w:rsid w:val="002C5C1F"/>
    <w:rsid w:val="002C5CE7"/>
    <w:rsid w:val="002C5FB1"/>
    <w:rsid w:val="002C63B6"/>
    <w:rsid w:val="002C7216"/>
    <w:rsid w:val="002C73CF"/>
    <w:rsid w:val="002C7B02"/>
    <w:rsid w:val="002C7B2C"/>
    <w:rsid w:val="002C7DE9"/>
    <w:rsid w:val="002D004E"/>
    <w:rsid w:val="002D06B5"/>
    <w:rsid w:val="002D092B"/>
    <w:rsid w:val="002D0AAB"/>
    <w:rsid w:val="002D1291"/>
    <w:rsid w:val="002D1529"/>
    <w:rsid w:val="002D1636"/>
    <w:rsid w:val="002D1A62"/>
    <w:rsid w:val="002D1D19"/>
    <w:rsid w:val="002D1D98"/>
    <w:rsid w:val="002D20DE"/>
    <w:rsid w:val="002D2931"/>
    <w:rsid w:val="002D2975"/>
    <w:rsid w:val="002D2A79"/>
    <w:rsid w:val="002D3054"/>
    <w:rsid w:val="002D30DA"/>
    <w:rsid w:val="002D32AD"/>
    <w:rsid w:val="002D340F"/>
    <w:rsid w:val="002D3445"/>
    <w:rsid w:val="002D365B"/>
    <w:rsid w:val="002D3A56"/>
    <w:rsid w:val="002D3F6E"/>
    <w:rsid w:val="002D4229"/>
    <w:rsid w:val="002D4439"/>
    <w:rsid w:val="002D44F7"/>
    <w:rsid w:val="002D4826"/>
    <w:rsid w:val="002D48B6"/>
    <w:rsid w:val="002D4B06"/>
    <w:rsid w:val="002D4CA7"/>
    <w:rsid w:val="002D4DCF"/>
    <w:rsid w:val="002D50A4"/>
    <w:rsid w:val="002D50D5"/>
    <w:rsid w:val="002D5195"/>
    <w:rsid w:val="002D5738"/>
    <w:rsid w:val="002D5AA7"/>
    <w:rsid w:val="002D5B1D"/>
    <w:rsid w:val="002D6654"/>
    <w:rsid w:val="002D686B"/>
    <w:rsid w:val="002D6EBD"/>
    <w:rsid w:val="002D721E"/>
    <w:rsid w:val="002D74FA"/>
    <w:rsid w:val="002D7577"/>
    <w:rsid w:val="002D75D0"/>
    <w:rsid w:val="002D7691"/>
    <w:rsid w:val="002D76A7"/>
    <w:rsid w:val="002D7C49"/>
    <w:rsid w:val="002D7ECD"/>
    <w:rsid w:val="002E0465"/>
    <w:rsid w:val="002E068A"/>
    <w:rsid w:val="002E08BE"/>
    <w:rsid w:val="002E0E6D"/>
    <w:rsid w:val="002E1126"/>
    <w:rsid w:val="002E14B1"/>
    <w:rsid w:val="002E16EB"/>
    <w:rsid w:val="002E1B12"/>
    <w:rsid w:val="002E1B54"/>
    <w:rsid w:val="002E1E9C"/>
    <w:rsid w:val="002E2184"/>
    <w:rsid w:val="002E2317"/>
    <w:rsid w:val="002E2736"/>
    <w:rsid w:val="002E2742"/>
    <w:rsid w:val="002E2866"/>
    <w:rsid w:val="002E291B"/>
    <w:rsid w:val="002E29F4"/>
    <w:rsid w:val="002E2B0A"/>
    <w:rsid w:val="002E2CC3"/>
    <w:rsid w:val="002E3191"/>
    <w:rsid w:val="002E328A"/>
    <w:rsid w:val="002E3888"/>
    <w:rsid w:val="002E3EF6"/>
    <w:rsid w:val="002E40EC"/>
    <w:rsid w:val="002E4216"/>
    <w:rsid w:val="002E4C5F"/>
    <w:rsid w:val="002E5A45"/>
    <w:rsid w:val="002E5B10"/>
    <w:rsid w:val="002E5BFD"/>
    <w:rsid w:val="002E5E1A"/>
    <w:rsid w:val="002E6537"/>
    <w:rsid w:val="002E6577"/>
    <w:rsid w:val="002E6A70"/>
    <w:rsid w:val="002E6CFC"/>
    <w:rsid w:val="002E712A"/>
    <w:rsid w:val="002E73DE"/>
    <w:rsid w:val="002E74B9"/>
    <w:rsid w:val="002E7600"/>
    <w:rsid w:val="002E7877"/>
    <w:rsid w:val="002E7BD2"/>
    <w:rsid w:val="002F0221"/>
    <w:rsid w:val="002F03BC"/>
    <w:rsid w:val="002F07E2"/>
    <w:rsid w:val="002F0980"/>
    <w:rsid w:val="002F09C2"/>
    <w:rsid w:val="002F0BD2"/>
    <w:rsid w:val="002F0CC9"/>
    <w:rsid w:val="002F12DE"/>
    <w:rsid w:val="002F15C1"/>
    <w:rsid w:val="002F17E8"/>
    <w:rsid w:val="002F1827"/>
    <w:rsid w:val="002F190A"/>
    <w:rsid w:val="002F1968"/>
    <w:rsid w:val="002F1D8D"/>
    <w:rsid w:val="002F1E63"/>
    <w:rsid w:val="002F2217"/>
    <w:rsid w:val="002F2591"/>
    <w:rsid w:val="002F2834"/>
    <w:rsid w:val="002F2840"/>
    <w:rsid w:val="002F2922"/>
    <w:rsid w:val="002F2BDD"/>
    <w:rsid w:val="002F2CD6"/>
    <w:rsid w:val="002F409D"/>
    <w:rsid w:val="002F4309"/>
    <w:rsid w:val="002F4B1D"/>
    <w:rsid w:val="002F4CA0"/>
    <w:rsid w:val="002F4DFB"/>
    <w:rsid w:val="002F517B"/>
    <w:rsid w:val="002F55B2"/>
    <w:rsid w:val="002F58E2"/>
    <w:rsid w:val="002F599B"/>
    <w:rsid w:val="002F5D37"/>
    <w:rsid w:val="002F5F59"/>
    <w:rsid w:val="002F6340"/>
    <w:rsid w:val="002F6636"/>
    <w:rsid w:val="002F6B54"/>
    <w:rsid w:val="002F6EB3"/>
    <w:rsid w:val="002F73BF"/>
    <w:rsid w:val="002F7529"/>
    <w:rsid w:val="002F77BB"/>
    <w:rsid w:val="002F7A88"/>
    <w:rsid w:val="0030009B"/>
    <w:rsid w:val="003001D0"/>
    <w:rsid w:val="00300A1C"/>
    <w:rsid w:val="00301781"/>
    <w:rsid w:val="00301A90"/>
    <w:rsid w:val="00301BD4"/>
    <w:rsid w:val="003020EF"/>
    <w:rsid w:val="00302459"/>
    <w:rsid w:val="00302476"/>
    <w:rsid w:val="0030250E"/>
    <w:rsid w:val="003028B2"/>
    <w:rsid w:val="00303049"/>
    <w:rsid w:val="00303421"/>
    <w:rsid w:val="00303761"/>
    <w:rsid w:val="0030385C"/>
    <w:rsid w:val="0030389A"/>
    <w:rsid w:val="00303CFC"/>
    <w:rsid w:val="00303DCF"/>
    <w:rsid w:val="003042DA"/>
    <w:rsid w:val="0030443D"/>
    <w:rsid w:val="003045A8"/>
    <w:rsid w:val="003050F3"/>
    <w:rsid w:val="00305427"/>
    <w:rsid w:val="003054CA"/>
    <w:rsid w:val="0030564F"/>
    <w:rsid w:val="00305706"/>
    <w:rsid w:val="00305719"/>
    <w:rsid w:val="003057F5"/>
    <w:rsid w:val="00305BD4"/>
    <w:rsid w:val="00305D81"/>
    <w:rsid w:val="00305EE5"/>
    <w:rsid w:val="00305FE9"/>
    <w:rsid w:val="003063C9"/>
    <w:rsid w:val="003065FD"/>
    <w:rsid w:val="00306632"/>
    <w:rsid w:val="0030696B"/>
    <w:rsid w:val="00306E5F"/>
    <w:rsid w:val="00307130"/>
    <w:rsid w:val="003079D9"/>
    <w:rsid w:val="00310153"/>
    <w:rsid w:val="003102F1"/>
    <w:rsid w:val="00310952"/>
    <w:rsid w:val="00310AAF"/>
    <w:rsid w:val="00310F20"/>
    <w:rsid w:val="0031131C"/>
    <w:rsid w:val="003114B1"/>
    <w:rsid w:val="0031179C"/>
    <w:rsid w:val="0031187B"/>
    <w:rsid w:val="003118B5"/>
    <w:rsid w:val="00312277"/>
    <w:rsid w:val="00312326"/>
    <w:rsid w:val="00312535"/>
    <w:rsid w:val="00312856"/>
    <w:rsid w:val="00312B06"/>
    <w:rsid w:val="00312F08"/>
    <w:rsid w:val="00313886"/>
    <w:rsid w:val="00313F39"/>
    <w:rsid w:val="003143BA"/>
    <w:rsid w:val="0031449F"/>
    <w:rsid w:val="0031452C"/>
    <w:rsid w:val="003145F7"/>
    <w:rsid w:val="00314A6E"/>
    <w:rsid w:val="003151D2"/>
    <w:rsid w:val="0031543D"/>
    <w:rsid w:val="003158D1"/>
    <w:rsid w:val="00315D0A"/>
    <w:rsid w:val="00315DC4"/>
    <w:rsid w:val="00315F2F"/>
    <w:rsid w:val="0031649F"/>
    <w:rsid w:val="00316D12"/>
    <w:rsid w:val="00316D4A"/>
    <w:rsid w:val="00316E79"/>
    <w:rsid w:val="00317034"/>
    <w:rsid w:val="0031744D"/>
    <w:rsid w:val="003201BD"/>
    <w:rsid w:val="0032055E"/>
    <w:rsid w:val="003205DA"/>
    <w:rsid w:val="00320863"/>
    <w:rsid w:val="0032096E"/>
    <w:rsid w:val="00320B73"/>
    <w:rsid w:val="00320BA9"/>
    <w:rsid w:val="00320D59"/>
    <w:rsid w:val="0032143F"/>
    <w:rsid w:val="00321BBA"/>
    <w:rsid w:val="00321FAA"/>
    <w:rsid w:val="00322026"/>
    <w:rsid w:val="00322180"/>
    <w:rsid w:val="003222C6"/>
    <w:rsid w:val="00322656"/>
    <w:rsid w:val="003226AE"/>
    <w:rsid w:val="003226D4"/>
    <w:rsid w:val="0032277D"/>
    <w:rsid w:val="0032284E"/>
    <w:rsid w:val="003228B3"/>
    <w:rsid w:val="00322BF9"/>
    <w:rsid w:val="00322D93"/>
    <w:rsid w:val="00323157"/>
    <w:rsid w:val="003234E8"/>
    <w:rsid w:val="0032367F"/>
    <w:rsid w:val="0032376B"/>
    <w:rsid w:val="00323A15"/>
    <w:rsid w:val="00323B97"/>
    <w:rsid w:val="00324143"/>
    <w:rsid w:val="003243A5"/>
    <w:rsid w:val="003245DB"/>
    <w:rsid w:val="00324B44"/>
    <w:rsid w:val="00324B49"/>
    <w:rsid w:val="00324DEA"/>
    <w:rsid w:val="00324E7A"/>
    <w:rsid w:val="0032565F"/>
    <w:rsid w:val="00325769"/>
    <w:rsid w:val="00325B85"/>
    <w:rsid w:val="00325F0C"/>
    <w:rsid w:val="00326166"/>
    <w:rsid w:val="003269EA"/>
    <w:rsid w:val="00326A42"/>
    <w:rsid w:val="00326C1A"/>
    <w:rsid w:val="00326EC7"/>
    <w:rsid w:val="003270F0"/>
    <w:rsid w:val="00327528"/>
    <w:rsid w:val="00327612"/>
    <w:rsid w:val="0032787F"/>
    <w:rsid w:val="00327C4D"/>
    <w:rsid w:val="00327C80"/>
    <w:rsid w:val="00327CB3"/>
    <w:rsid w:val="00327CDB"/>
    <w:rsid w:val="0033022E"/>
    <w:rsid w:val="00330947"/>
    <w:rsid w:val="00330C72"/>
    <w:rsid w:val="00330F87"/>
    <w:rsid w:val="00331225"/>
    <w:rsid w:val="0033143D"/>
    <w:rsid w:val="00331652"/>
    <w:rsid w:val="00331A45"/>
    <w:rsid w:val="00331D74"/>
    <w:rsid w:val="0033262D"/>
    <w:rsid w:val="003327C0"/>
    <w:rsid w:val="00332989"/>
    <w:rsid w:val="00332B0C"/>
    <w:rsid w:val="00332C70"/>
    <w:rsid w:val="003331C5"/>
    <w:rsid w:val="0033376F"/>
    <w:rsid w:val="00333B90"/>
    <w:rsid w:val="003341F0"/>
    <w:rsid w:val="00334294"/>
    <w:rsid w:val="00334317"/>
    <w:rsid w:val="00334763"/>
    <w:rsid w:val="00334BBB"/>
    <w:rsid w:val="0033506B"/>
    <w:rsid w:val="00335129"/>
    <w:rsid w:val="003358D5"/>
    <w:rsid w:val="00335F8D"/>
    <w:rsid w:val="00335FD5"/>
    <w:rsid w:val="00336044"/>
    <w:rsid w:val="00336954"/>
    <w:rsid w:val="00336AAB"/>
    <w:rsid w:val="00336D83"/>
    <w:rsid w:val="00336FB6"/>
    <w:rsid w:val="0033703D"/>
    <w:rsid w:val="003371C6"/>
    <w:rsid w:val="0033773A"/>
    <w:rsid w:val="00337CDF"/>
    <w:rsid w:val="00340277"/>
    <w:rsid w:val="00340CF6"/>
    <w:rsid w:val="00340FC5"/>
    <w:rsid w:val="00341115"/>
    <w:rsid w:val="003416BE"/>
    <w:rsid w:val="00341999"/>
    <w:rsid w:val="00341F42"/>
    <w:rsid w:val="00341FA8"/>
    <w:rsid w:val="00342458"/>
    <w:rsid w:val="003426EA"/>
    <w:rsid w:val="003429D0"/>
    <w:rsid w:val="00342A3B"/>
    <w:rsid w:val="00342FC0"/>
    <w:rsid w:val="0034300F"/>
    <w:rsid w:val="0034314E"/>
    <w:rsid w:val="0034351C"/>
    <w:rsid w:val="003435F4"/>
    <w:rsid w:val="003436A3"/>
    <w:rsid w:val="00343CCD"/>
    <w:rsid w:val="00343CE9"/>
    <w:rsid w:val="00344180"/>
    <w:rsid w:val="00344374"/>
    <w:rsid w:val="00344A7C"/>
    <w:rsid w:val="003452B6"/>
    <w:rsid w:val="00345446"/>
    <w:rsid w:val="003457A4"/>
    <w:rsid w:val="00345D6F"/>
    <w:rsid w:val="00345E9F"/>
    <w:rsid w:val="003464D7"/>
    <w:rsid w:val="003464FE"/>
    <w:rsid w:val="00346746"/>
    <w:rsid w:val="003468B2"/>
    <w:rsid w:val="00346A10"/>
    <w:rsid w:val="00346F19"/>
    <w:rsid w:val="00347165"/>
    <w:rsid w:val="00347361"/>
    <w:rsid w:val="00350126"/>
    <w:rsid w:val="0035052F"/>
    <w:rsid w:val="003505C4"/>
    <w:rsid w:val="00350F0C"/>
    <w:rsid w:val="00351052"/>
    <w:rsid w:val="0035109B"/>
    <w:rsid w:val="00351251"/>
    <w:rsid w:val="003512B7"/>
    <w:rsid w:val="00351711"/>
    <w:rsid w:val="00351B7B"/>
    <w:rsid w:val="00351BCD"/>
    <w:rsid w:val="00351CFA"/>
    <w:rsid w:val="00351DBB"/>
    <w:rsid w:val="00351E71"/>
    <w:rsid w:val="0035234D"/>
    <w:rsid w:val="00352789"/>
    <w:rsid w:val="003529DB"/>
    <w:rsid w:val="00352A6B"/>
    <w:rsid w:val="00352DC6"/>
    <w:rsid w:val="00352DFB"/>
    <w:rsid w:val="00352F25"/>
    <w:rsid w:val="0035316B"/>
    <w:rsid w:val="003532EE"/>
    <w:rsid w:val="00353414"/>
    <w:rsid w:val="003534AC"/>
    <w:rsid w:val="0035352F"/>
    <w:rsid w:val="0035378A"/>
    <w:rsid w:val="0035384F"/>
    <w:rsid w:val="00353A10"/>
    <w:rsid w:val="00353B31"/>
    <w:rsid w:val="003541A5"/>
    <w:rsid w:val="003541CF"/>
    <w:rsid w:val="003545E2"/>
    <w:rsid w:val="00354A5A"/>
    <w:rsid w:val="00354C10"/>
    <w:rsid w:val="003552D6"/>
    <w:rsid w:val="00355891"/>
    <w:rsid w:val="00355951"/>
    <w:rsid w:val="00355AE2"/>
    <w:rsid w:val="00355C98"/>
    <w:rsid w:val="00355E3A"/>
    <w:rsid w:val="00355E72"/>
    <w:rsid w:val="003561A9"/>
    <w:rsid w:val="003563E5"/>
    <w:rsid w:val="003565B6"/>
    <w:rsid w:val="003575F5"/>
    <w:rsid w:val="003576C0"/>
    <w:rsid w:val="003577F6"/>
    <w:rsid w:val="00357882"/>
    <w:rsid w:val="00357A1A"/>
    <w:rsid w:val="00357F8B"/>
    <w:rsid w:val="003600EF"/>
    <w:rsid w:val="00360667"/>
    <w:rsid w:val="00360814"/>
    <w:rsid w:val="00360B89"/>
    <w:rsid w:val="00360BEE"/>
    <w:rsid w:val="00360C01"/>
    <w:rsid w:val="00360EA9"/>
    <w:rsid w:val="00361371"/>
    <w:rsid w:val="0036166C"/>
    <w:rsid w:val="003616A4"/>
    <w:rsid w:val="003618EC"/>
    <w:rsid w:val="00361D36"/>
    <w:rsid w:val="00361E62"/>
    <w:rsid w:val="003621A3"/>
    <w:rsid w:val="00362499"/>
    <w:rsid w:val="0036262D"/>
    <w:rsid w:val="00362749"/>
    <w:rsid w:val="0036280D"/>
    <w:rsid w:val="00362D3C"/>
    <w:rsid w:val="0036305C"/>
    <w:rsid w:val="003632CC"/>
    <w:rsid w:val="003633F1"/>
    <w:rsid w:val="003638AB"/>
    <w:rsid w:val="003639A9"/>
    <w:rsid w:val="0036404A"/>
    <w:rsid w:val="003643D7"/>
    <w:rsid w:val="00364493"/>
    <w:rsid w:val="003644B1"/>
    <w:rsid w:val="00364673"/>
    <w:rsid w:val="00364B50"/>
    <w:rsid w:val="00364D2E"/>
    <w:rsid w:val="00364FA5"/>
    <w:rsid w:val="003652A1"/>
    <w:rsid w:val="0036569F"/>
    <w:rsid w:val="0036594F"/>
    <w:rsid w:val="0036595F"/>
    <w:rsid w:val="00365F32"/>
    <w:rsid w:val="003661C0"/>
    <w:rsid w:val="00366AEA"/>
    <w:rsid w:val="00366CE7"/>
    <w:rsid w:val="00366FA1"/>
    <w:rsid w:val="00367757"/>
    <w:rsid w:val="003677B1"/>
    <w:rsid w:val="0037004C"/>
    <w:rsid w:val="003701FA"/>
    <w:rsid w:val="003703CB"/>
    <w:rsid w:val="0037044F"/>
    <w:rsid w:val="00370630"/>
    <w:rsid w:val="003707CC"/>
    <w:rsid w:val="00370A7B"/>
    <w:rsid w:val="00371104"/>
    <w:rsid w:val="0037119B"/>
    <w:rsid w:val="00371595"/>
    <w:rsid w:val="003716D6"/>
    <w:rsid w:val="00371A9D"/>
    <w:rsid w:val="00371C03"/>
    <w:rsid w:val="00371CE9"/>
    <w:rsid w:val="00371DF4"/>
    <w:rsid w:val="00371EED"/>
    <w:rsid w:val="003720EE"/>
    <w:rsid w:val="00372494"/>
    <w:rsid w:val="003726E9"/>
    <w:rsid w:val="00372A7D"/>
    <w:rsid w:val="00372D8A"/>
    <w:rsid w:val="00372DFF"/>
    <w:rsid w:val="003732F7"/>
    <w:rsid w:val="003734D1"/>
    <w:rsid w:val="0037380A"/>
    <w:rsid w:val="00373C4A"/>
    <w:rsid w:val="00373E10"/>
    <w:rsid w:val="0037427C"/>
    <w:rsid w:val="0037428E"/>
    <w:rsid w:val="00374345"/>
    <w:rsid w:val="00374638"/>
    <w:rsid w:val="00374779"/>
    <w:rsid w:val="00374A6E"/>
    <w:rsid w:val="00374C38"/>
    <w:rsid w:val="00374D09"/>
    <w:rsid w:val="003751D7"/>
    <w:rsid w:val="00375367"/>
    <w:rsid w:val="00375386"/>
    <w:rsid w:val="00375D43"/>
    <w:rsid w:val="0037688D"/>
    <w:rsid w:val="00376AD8"/>
    <w:rsid w:val="00376D34"/>
    <w:rsid w:val="003771B3"/>
    <w:rsid w:val="003775C9"/>
    <w:rsid w:val="003776C6"/>
    <w:rsid w:val="0037786E"/>
    <w:rsid w:val="0037791E"/>
    <w:rsid w:val="00377C3F"/>
    <w:rsid w:val="00377DA5"/>
    <w:rsid w:val="003800E4"/>
    <w:rsid w:val="00380117"/>
    <w:rsid w:val="0038055E"/>
    <w:rsid w:val="00380EBB"/>
    <w:rsid w:val="003810A9"/>
    <w:rsid w:val="00381285"/>
    <w:rsid w:val="00381436"/>
    <w:rsid w:val="003819DC"/>
    <w:rsid w:val="00381B7C"/>
    <w:rsid w:val="00381C0D"/>
    <w:rsid w:val="00381C74"/>
    <w:rsid w:val="00381E0A"/>
    <w:rsid w:val="00381F17"/>
    <w:rsid w:val="00381F6C"/>
    <w:rsid w:val="00381FD4"/>
    <w:rsid w:val="003825C7"/>
    <w:rsid w:val="00382B41"/>
    <w:rsid w:val="00382B8E"/>
    <w:rsid w:val="00383047"/>
    <w:rsid w:val="0038322D"/>
    <w:rsid w:val="003833DA"/>
    <w:rsid w:val="003835C8"/>
    <w:rsid w:val="00383711"/>
    <w:rsid w:val="0038378D"/>
    <w:rsid w:val="0038397E"/>
    <w:rsid w:val="00383F5E"/>
    <w:rsid w:val="00384193"/>
    <w:rsid w:val="0038470D"/>
    <w:rsid w:val="0038476C"/>
    <w:rsid w:val="003847CA"/>
    <w:rsid w:val="003848FF"/>
    <w:rsid w:val="0038498B"/>
    <w:rsid w:val="00384D4A"/>
    <w:rsid w:val="00384EED"/>
    <w:rsid w:val="00385216"/>
    <w:rsid w:val="003853DD"/>
    <w:rsid w:val="00385487"/>
    <w:rsid w:val="003854D9"/>
    <w:rsid w:val="00385721"/>
    <w:rsid w:val="00385D31"/>
    <w:rsid w:val="00385D45"/>
    <w:rsid w:val="003862C3"/>
    <w:rsid w:val="003865A7"/>
    <w:rsid w:val="00386820"/>
    <w:rsid w:val="00386A2B"/>
    <w:rsid w:val="00386D04"/>
    <w:rsid w:val="0038714E"/>
    <w:rsid w:val="0038760B"/>
    <w:rsid w:val="00387985"/>
    <w:rsid w:val="00387A0B"/>
    <w:rsid w:val="00387D29"/>
    <w:rsid w:val="00387FA8"/>
    <w:rsid w:val="00390AEB"/>
    <w:rsid w:val="00390E19"/>
    <w:rsid w:val="00390EDA"/>
    <w:rsid w:val="00391110"/>
    <w:rsid w:val="00391202"/>
    <w:rsid w:val="00391378"/>
    <w:rsid w:val="0039164D"/>
    <w:rsid w:val="003918FB"/>
    <w:rsid w:val="0039195B"/>
    <w:rsid w:val="00391A04"/>
    <w:rsid w:val="00391BE3"/>
    <w:rsid w:val="00391D8B"/>
    <w:rsid w:val="00391E88"/>
    <w:rsid w:val="00392076"/>
    <w:rsid w:val="0039224C"/>
    <w:rsid w:val="00392376"/>
    <w:rsid w:val="003923AD"/>
    <w:rsid w:val="00392492"/>
    <w:rsid w:val="0039258F"/>
    <w:rsid w:val="003926AB"/>
    <w:rsid w:val="00392988"/>
    <w:rsid w:val="00392A11"/>
    <w:rsid w:val="00392C88"/>
    <w:rsid w:val="00392F94"/>
    <w:rsid w:val="00393192"/>
    <w:rsid w:val="00393652"/>
    <w:rsid w:val="0039381A"/>
    <w:rsid w:val="00393AB1"/>
    <w:rsid w:val="00393C91"/>
    <w:rsid w:val="00393FA3"/>
    <w:rsid w:val="0039412B"/>
    <w:rsid w:val="003941EF"/>
    <w:rsid w:val="003948B3"/>
    <w:rsid w:val="00394CF5"/>
    <w:rsid w:val="00394FAC"/>
    <w:rsid w:val="00395263"/>
    <w:rsid w:val="00395E81"/>
    <w:rsid w:val="0039604D"/>
    <w:rsid w:val="00396450"/>
    <w:rsid w:val="003A0084"/>
    <w:rsid w:val="003A0DD3"/>
    <w:rsid w:val="003A0E36"/>
    <w:rsid w:val="003A14BF"/>
    <w:rsid w:val="003A19F6"/>
    <w:rsid w:val="003A1E53"/>
    <w:rsid w:val="003A1F51"/>
    <w:rsid w:val="003A23E1"/>
    <w:rsid w:val="003A2884"/>
    <w:rsid w:val="003A2A92"/>
    <w:rsid w:val="003A2B44"/>
    <w:rsid w:val="003A2E9C"/>
    <w:rsid w:val="003A38B6"/>
    <w:rsid w:val="003A3C37"/>
    <w:rsid w:val="003A4009"/>
    <w:rsid w:val="003A4139"/>
    <w:rsid w:val="003A41E4"/>
    <w:rsid w:val="003A47AA"/>
    <w:rsid w:val="003A4AD0"/>
    <w:rsid w:val="003A4EAB"/>
    <w:rsid w:val="003A4F84"/>
    <w:rsid w:val="003A4FE1"/>
    <w:rsid w:val="003A557A"/>
    <w:rsid w:val="003A5844"/>
    <w:rsid w:val="003A5C38"/>
    <w:rsid w:val="003A5E9D"/>
    <w:rsid w:val="003A5F76"/>
    <w:rsid w:val="003A6058"/>
    <w:rsid w:val="003A6132"/>
    <w:rsid w:val="003A61F9"/>
    <w:rsid w:val="003A64A6"/>
    <w:rsid w:val="003A64C1"/>
    <w:rsid w:val="003A6D6C"/>
    <w:rsid w:val="003A6D95"/>
    <w:rsid w:val="003A6FA9"/>
    <w:rsid w:val="003A75C4"/>
    <w:rsid w:val="003A7720"/>
    <w:rsid w:val="003A7DD0"/>
    <w:rsid w:val="003A7E8D"/>
    <w:rsid w:val="003B05CB"/>
    <w:rsid w:val="003B0627"/>
    <w:rsid w:val="003B0784"/>
    <w:rsid w:val="003B0F23"/>
    <w:rsid w:val="003B0F57"/>
    <w:rsid w:val="003B1973"/>
    <w:rsid w:val="003B1BBD"/>
    <w:rsid w:val="003B26FA"/>
    <w:rsid w:val="003B298E"/>
    <w:rsid w:val="003B2B68"/>
    <w:rsid w:val="003B2C2B"/>
    <w:rsid w:val="003B3117"/>
    <w:rsid w:val="003B3206"/>
    <w:rsid w:val="003B32AB"/>
    <w:rsid w:val="003B3744"/>
    <w:rsid w:val="003B37FE"/>
    <w:rsid w:val="003B3972"/>
    <w:rsid w:val="003B3D87"/>
    <w:rsid w:val="003B4111"/>
    <w:rsid w:val="003B41D8"/>
    <w:rsid w:val="003B433A"/>
    <w:rsid w:val="003B468B"/>
    <w:rsid w:val="003B4924"/>
    <w:rsid w:val="003B4D74"/>
    <w:rsid w:val="003B4DB8"/>
    <w:rsid w:val="003B4F86"/>
    <w:rsid w:val="003B5323"/>
    <w:rsid w:val="003B57EB"/>
    <w:rsid w:val="003B5800"/>
    <w:rsid w:val="003B5820"/>
    <w:rsid w:val="003B59E5"/>
    <w:rsid w:val="003B5A51"/>
    <w:rsid w:val="003B699C"/>
    <w:rsid w:val="003B6A28"/>
    <w:rsid w:val="003B6C09"/>
    <w:rsid w:val="003B731A"/>
    <w:rsid w:val="003B7BF6"/>
    <w:rsid w:val="003B7C7F"/>
    <w:rsid w:val="003C05EB"/>
    <w:rsid w:val="003C1019"/>
    <w:rsid w:val="003C1312"/>
    <w:rsid w:val="003C1362"/>
    <w:rsid w:val="003C17AA"/>
    <w:rsid w:val="003C1E94"/>
    <w:rsid w:val="003C2252"/>
    <w:rsid w:val="003C2553"/>
    <w:rsid w:val="003C2896"/>
    <w:rsid w:val="003C2EFA"/>
    <w:rsid w:val="003C3104"/>
    <w:rsid w:val="003C324E"/>
    <w:rsid w:val="003C3310"/>
    <w:rsid w:val="003C334B"/>
    <w:rsid w:val="003C3AB8"/>
    <w:rsid w:val="003C48AE"/>
    <w:rsid w:val="003C4933"/>
    <w:rsid w:val="003C4BEC"/>
    <w:rsid w:val="003C4BF0"/>
    <w:rsid w:val="003C4C53"/>
    <w:rsid w:val="003C4D1A"/>
    <w:rsid w:val="003C5791"/>
    <w:rsid w:val="003C5CD2"/>
    <w:rsid w:val="003C60AE"/>
    <w:rsid w:val="003C6115"/>
    <w:rsid w:val="003C6287"/>
    <w:rsid w:val="003C6D51"/>
    <w:rsid w:val="003C6D6B"/>
    <w:rsid w:val="003C6D83"/>
    <w:rsid w:val="003C7216"/>
    <w:rsid w:val="003C75F6"/>
    <w:rsid w:val="003C78FA"/>
    <w:rsid w:val="003C7CF1"/>
    <w:rsid w:val="003C7F8C"/>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616"/>
    <w:rsid w:val="003D39CB"/>
    <w:rsid w:val="003D4146"/>
    <w:rsid w:val="003D4258"/>
    <w:rsid w:val="003D491C"/>
    <w:rsid w:val="003D4B4C"/>
    <w:rsid w:val="003D4C58"/>
    <w:rsid w:val="003D4CBF"/>
    <w:rsid w:val="003D4FDA"/>
    <w:rsid w:val="003D500E"/>
    <w:rsid w:val="003D5169"/>
    <w:rsid w:val="003D5712"/>
    <w:rsid w:val="003D5DCB"/>
    <w:rsid w:val="003D6467"/>
    <w:rsid w:val="003D6692"/>
    <w:rsid w:val="003D6B34"/>
    <w:rsid w:val="003D6CFF"/>
    <w:rsid w:val="003D6E41"/>
    <w:rsid w:val="003D6F36"/>
    <w:rsid w:val="003D72B2"/>
    <w:rsid w:val="003D741E"/>
    <w:rsid w:val="003D76C5"/>
    <w:rsid w:val="003D77D6"/>
    <w:rsid w:val="003D782D"/>
    <w:rsid w:val="003D7B69"/>
    <w:rsid w:val="003E05DC"/>
    <w:rsid w:val="003E08D1"/>
    <w:rsid w:val="003E0E02"/>
    <w:rsid w:val="003E0E80"/>
    <w:rsid w:val="003E0F99"/>
    <w:rsid w:val="003E1591"/>
    <w:rsid w:val="003E1742"/>
    <w:rsid w:val="003E186D"/>
    <w:rsid w:val="003E1905"/>
    <w:rsid w:val="003E1AB2"/>
    <w:rsid w:val="003E1B34"/>
    <w:rsid w:val="003E2447"/>
    <w:rsid w:val="003E2482"/>
    <w:rsid w:val="003E29BA"/>
    <w:rsid w:val="003E2C4D"/>
    <w:rsid w:val="003E2F01"/>
    <w:rsid w:val="003E3595"/>
    <w:rsid w:val="003E3645"/>
    <w:rsid w:val="003E38E0"/>
    <w:rsid w:val="003E3ABC"/>
    <w:rsid w:val="003E3ADF"/>
    <w:rsid w:val="003E4475"/>
    <w:rsid w:val="003E47BE"/>
    <w:rsid w:val="003E4892"/>
    <w:rsid w:val="003E4B30"/>
    <w:rsid w:val="003E4BCA"/>
    <w:rsid w:val="003E4F0B"/>
    <w:rsid w:val="003E514F"/>
    <w:rsid w:val="003E576C"/>
    <w:rsid w:val="003E5A29"/>
    <w:rsid w:val="003E5EA0"/>
    <w:rsid w:val="003E5F3C"/>
    <w:rsid w:val="003E5FD6"/>
    <w:rsid w:val="003E61A6"/>
    <w:rsid w:val="003E6759"/>
    <w:rsid w:val="003E6957"/>
    <w:rsid w:val="003E69F6"/>
    <w:rsid w:val="003E6C2A"/>
    <w:rsid w:val="003E7137"/>
    <w:rsid w:val="003E71D0"/>
    <w:rsid w:val="003E73E6"/>
    <w:rsid w:val="003E7972"/>
    <w:rsid w:val="003E7F9C"/>
    <w:rsid w:val="003F0053"/>
    <w:rsid w:val="003F0162"/>
    <w:rsid w:val="003F016F"/>
    <w:rsid w:val="003F0BA0"/>
    <w:rsid w:val="003F15B2"/>
    <w:rsid w:val="003F15F5"/>
    <w:rsid w:val="003F1A72"/>
    <w:rsid w:val="003F1C41"/>
    <w:rsid w:val="003F1DA4"/>
    <w:rsid w:val="003F1E9E"/>
    <w:rsid w:val="003F2003"/>
    <w:rsid w:val="003F21A6"/>
    <w:rsid w:val="003F2306"/>
    <w:rsid w:val="003F2671"/>
    <w:rsid w:val="003F27D5"/>
    <w:rsid w:val="003F2910"/>
    <w:rsid w:val="003F2930"/>
    <w:rsid w:val="003F2E28"/>
    <w:rsid w:val="003F35AA"/>
    <w:rsid w:val="003F3CFA"/>
    <w:rsid w:val="003F3D10"/>
    <w:rsid w:val="003F3DC5"/>
    <w:rsid w:val="003F4675"/>
    <w:rsid w:val="003F4B0C"/>
    <w:rsid w:val="003F521B"/>
    <w:rsid w:val="003F5304"/>
    <w:rsid w:val="003F5516"/>
    <w:rsid w:val="003F5544"/>
    <w:rsid w:val="003F58AE"/>
    <w:rsid w:val="003F58C7"/>
    <w:rsid w:val="003F58D2"/>
    <w:rsid w:val="003F5F8F"/>
    <w:rsid w:val="003F651E"/>
    <w:rsid w:val="003F6697"/>
    <w:rsid w:val="003F66A5"/>
    <w:rsid w:val="003F67B9"/>
    <w:rsid w:val="003F6905"/>
    <w:rsid w:val="003F6A59"/>
    <w:rsid w:val="003F6CB8"/>
    <w:rsid w:val="003F72C3"/>
    <w:rsid w:val="003F740F"/>
    <w:rsid w:val="003F7C99"/>
    <w:rsid w:val="003F7E09"/>
    <w:rsid w:val="00400087"/>
    <w:rsid w:val="0040025F"/>
    <w:rsid w:val="00400DCA"/>
    <w:rsid w:val="00400F24"/>
    <w:rsid w:val="00401083"/>
    <w:rsid w:val="004013F3"/>
    <w:rsid w:val="0040196D"/>
    <w:rsid w:val="00402138"/>
    <w:rsid w:val="00402321"/>
    <w:rsid w:val="00402B49"/>
    <w:rsid w:val="00402F55"/>
    <w:rsid w:val="004035AB"/>
    <w:rsid w:val="0040362F"/>
    <w:rsid w:val="004037E1"/>
    <w:rsid w:val="00404057"/>
    <w:rsid w:val="00404201"/>
    <w:rsid w:val="0040420F"/>
    <w:rsid w:val="00404B66"/>
    <w:rsid w:val="00404B87"/>
    <w:rsid w:val="00405819"/>
    <w:rsid w:val="00405A25"/>
    <w:rsid w:val="00405BA1"/>
    <w:rsid w:val="00405EBA"/>
    <w:rsid w:val="00406478"/>
    <w:rsid w:val="0040704B"/>
    <w:rsid w:val="00407091"/>
    <w:rsid w:val="0040734E"/>
    <w:rsid w:val="004073A6"/>
    <w:rsid w:val="00407AFD"/>
    <w:rsid w:val="00407B80"/>
    <w:rsid w:val="00407F9F"/>
    <w:rsid w:val="00410333"/>
    <w:rsid w:val="00410504"/>
    <w:rsid w:val="004106C4"/>
    <w:rsid w:val="0041072B"/>
    <w:rsid w:val="00410ADF"/>
    <w:rsid w:val="004122AC"/>
    <w:rsid w:val="004123C4"/>
    <w:rsid w:val="004127FA"/>
    <w:rsid w:val="00412E6D"/>
    <w:rsid w:val="004130C7"/>
    <w:rsid w:val="004131D9"/>
    <w:rsid w:val="004134EC"/>
    <w:rsid w:val="00413840"/>
    <w:rsid w:val="0041390E"/>
    <w:rsid w:val="0041395C"/>
    <w:rsid w:val="00413CE4"/>
    <w:rsid w:val="004143AE"/>
    <w:rsid w:val="0041479B"/>
    <w:rsid w:val="004147F0"/>
    <w:rsid w:val="00414A38"/>
    <w:rsid w:val="00414A5B"/>
    <w:rsid w:val="00414BB3"/>
    <w:rsid w:val="004151DB"/>
    <w:rsid w:val="004156F0"/>
    <w:rsid w:val="00415963"/>
    <w:rsid w:val="00415BE4"/>
    <w:rsid w:val="00416324"/>
    <w:rsid w:val="0041661E"/>
    <w:rsid w:val="0041669D"/>
    <w:rsid w:val="00416961"/>
    <w:rsid w:val="00416A8B"/>
    <w:rsid w:val="00416AC5"/>
    <w:rsid w:val="00417309"/>
    <w:rsid w:val="00417514"/>
    <w:rsid w:val="004175A0"/>
    <w:rsid w:val="004178EC"/>
    <w:rsid w:val="00417BF0"/>
    <w:rsid w:val="004201D4"/>
    <w:rsid w:val="004201F7"/>
    <w:rsid w:val="00420724"/>
    <w:rsid w:val="00420856"/>
    <w:rsid w:val="00420BD3"/>
    <w:rsid w:val="00421A42"/>
    <w:rsid w:val="00421E8E"/>
    <w:rsid w:val="00421EAB"/>
    <w:rsid w:val="004226DF"/>
    <w:rsid w:val="00422C3C"/>
    <w:rsid w:val="00422F97"/>
    <w:rsid w:val="00423772"/>
    <w:rsid w:val="00423E8A"/>
    <w:rsid w:val="00423EDC"/>
    <w:rsid w:val="004240F5"/>
    <w:rsid w:val="004243AF"/>
    <w:rsid w:val="00424423"/>
    <w:rsid w:val="004244F0"/>
    <w:rsid w:val="00424612"/>
    <w:rsid w:val="00424B84"/>
    <w:rsid w:val="00425135"/>
    <w:rsid w:val="0042516C"/>
    <w:rsid w:val="00426275"/>
    <w:rsid w:val="004262DD"/>
    <w:rsid w:val="00426923"/>
    <w:rsid w:val="0042735E"/>
    <w:rsid w:val="004273D7"/>
    <w:rsid w:val="0042754B"/>
    <w:rsid w:val="00427682"/>
    <w:rsid w:val="00427A20"/>
    <w:rsid w:val="00427B60"/>
    <w:rsid w:val="00430660"/>
    <w:rsid w:val="00430693"/>
    <w:rsid w:val="00430C19"/>
    <w:rsid w:val="00430C3B"/>
    <w:rsid w:val="00430F93"/>
    <w:rsid w:val="004317DE"/>
    <w:rsid w:val="00431900"/>
    <w:rsid w:val="0043192F"/>
    <w:rsid w:val="00431969"/>
    <w:rsid w:val="00431BA6"/>
    <w:rsid w:val="00431CF5"/>
    <w:rsid w:val="00431D22"/>
    <w:rsid w:val="00431FA8"/>
    <w:rsid w:val="0043301E"/>
    <w:rsid w:val="00433622"/>
    <w:rsid w:val="00433E15"/>
    <w:rsid w:val="00433E63"/>
    <w:rsid w:val="00433E8F"/>
    <w:rsid w:val="00433ED8"/>
    <w:rsid w:val="00434137"/>
    <w:rsid w:val="00434191"/>
    <w:rsid w:val="0043477F"/>
    <w:rsid w:val="004347A7"/>
    <w:rsid w:val="0043496D"/>
    <w:rsid w:val="00434B63"/>
    <w:rsid w:val="00434BE2"/>
    <w:rsid w:val="00434D13"/>
    <w:rsid w:val="00434DE9"/>
    <w:rsid w:val="00434E47"/>
    <w:rsid w:val="004355E0"/>
    <w:rsid w:val="0043573A"/>
    <w:rsid w:val="00435798"/>
    <w:rsid w:val="004359AD"/>
    <w:rsid w:val="00435C42"/>
    <w:rsid w:val="00435F39"/>
    <w:rsid w:val="00436A19"/>
    <w:rsid w:val="00436D88"/>
    <w:rsid w:val="00436FEA"/>
    <w:rsid w:val="00437000"/>
    <w:rsid w:val="00437170"/>
    <w:rsid w:val="00437284"/>
    <w:rsid w:val="00437345"/>
    <w:rsid w:val="00437A99"/>
    <w:rsid w:val="00437EFB"/>
    <w:rsid w:val="00440042"/>
    <w:rsid w:val="00440067"/>
    <w:rsid w:val="004401F1"/>
    <w:rsid w:val="004402CF"/>
    <w:rsid w:val="0044054E"/>
    <w:rsid w:val="00440DA5"/>
    <w:rsid w:val="00441083"/>
    <w:rsid w:val="004419DF"/>
    <w:rsid w:val="00441C0F"/>
    <w:rsid w:val="00442447"/>
    <w:rsid w:val="004424CF"/>
    <w:rsid w:val="0044262A"/>
    <w:rsid w:val="004428D0"/>
    <w:rsid w:val="0044299B"/>
    <w:rsid w:val="00442B98"/>
    <w:rsid w:val="00442BFF"/>
    <w:rsid w:val="00443A76"/>
    <w:rsid w:val="00443BA9"/>
    <w:rsid w:val="00444276"/>
    <w:rsid w:val="00444613"/>
    <w:rsid w:val="004446DF"/>
    <w:rsid w:val="0044482F"/>
    <w:rsid w:val="00444983"/>
    <w:rsid w:val="00444AB9"/>
    <w:rsid w:val="00444F68"/>
    <w:rsid w:val="00444F8C"/>
    <w:rsid w:val="0044502D"/>
    <w:rsid w:val="004453C9"/>
    <w:rsid w:val="00445677"/>
    <w:rsid w:val="00445732"/>
    <w:rsid w:val="0044582C"/>
    <w:rsid w:val="004458C9"/>
    <w:rsid w:val="00445A1C"/>
    <w:rsid w:val="00445D8F"/>
    <w:rsid w:val="00445DB8"/>
    <w:rsid w:val="0044674B"/>
    <w:rsid w:val="00446771"/>
    <w:rsid w:val="004467E6"/>
    <w:rsid w:val="00446A5B"/>
    <w:rsid w:val="00446B8B"/>
    <w:rsid w:val="00446C44"/>
    <w:rsid w:val="004470A0"/>
    <w:rsid w:val="0044768A"/>
    <w:rsid w:val="004476D2"/>
    <w:rsid w:val="00447981"/>
    <w:rsid w:val="00447DFF"/>
    <w:rsid w:val="004509C1"/>
    <w:rsid w:val="00450C96"/>
    <w:rsid w:val="004511CA"/>
    <w:rsid w:val="00451206"/>
    <w:rsid w:val="00451A26"/>
    <w:rsid w:val="00451C3F"/>
    <w:rsid w:val="004525F2"/>
    <w:rsid w:val="00452796"/>
    <w:rsid w:val="00452A78"/>
    <w:rsid w:val="004533FD"/>
    <w:rsid w:val="00453449"/>
    <w:rsid w:val="00453456"/>
    <w:rsid w:val="0045374D"/>
    <w:rsid w:val="00453767"/>
    <w:rsid w:val="0045382F"/>
    <w:rsid w:val="00453897"/>
    <w:rsid w:val="0045389B"/>
    <w:rsid w:val="00453A37"/>
    <w:rsid w:val="0045407B"/>
    <w:rsid w:val="004540AD"/>
    <w:rsid w:val="0045424E"/>
    <w:rsid w:val="00454853"/>
    <w:rsid w:val="00454882"/>
    <w:rsid w:val="004548E4"/>
    <w:rsid w:val="00454B84"/>
    <w:rsid w:val="00454D39"/>
    <w:rsid w:val="00454F54"/>
    <w:rsid w:val="00455223"/>
    <w:rsid w:val="004552C8"/>
    <w:rsid w:val="004554E0"/>
    <w:rsid w:val="0045553A"/>
    <w:rsid w:val="004555BE"/>
    <w:rsid w:val="004556FE"/>
    <w:rsid w:val="00455F90"/>
    <w:rsid w:val="004566CA"/>
    <w:rsid w:val="0045679E"/>
    <w:rsid w:val="004567A8"/>
    <w:rsid w:val="004568B2"/>
    <w:rsid w:val="00456A58"/>
    <w:rsid w:val="00456EF9"/>
    <w:rsid w:val="00456FB2"/>
    <w:rsid w:val="00457493"/>
    <w:rsid w:val="00457AD1"/>
    <w:rsid w:val="00457D9B"/>
    <w:rsid w:val="00457F0C"/>
    <w:rsid w:val="0046003B"/>
    <w:rsid w:val="0046072B"/>
    <w:rsid w:val="004607BA"/>
    <w:rsid w:val="00460DFE"/>
    <w:rsid w:val="0046126F"/>
    <w:rsid w:val="00461865"/>
    <w:rsid w:val="00461D7C"/>
    <w:rsid w:val="00462227"/>
    <w:rsid w:val="00462613"/>
    <w:rsid w:val="00462755"/>
    <w:rsid w:val="00462C86"/>
    <w:rsid w:val="00462CC9"/>
    <w:rsid w:val="00462E48"/>
    <w:rsid w:val="004630E6"/>
    <w:rsid w:val="004630EB"/>
    <w:rsid w:val="004631E5"/>
    <w:rsid w:val="00463610"/>
    <w:rsid w:val="0046409A"/>
    <w:rsid w:val="004641ED"/>
    <w:rsid w:val="0046473C"/>
    <w:rsid w:val="00465063"/>
    <w:rsid w:val="004658E3"/>
    <w:rsid w:val="00465ECA"/>
    <w:rsid w:val="00465FDF"/>
    <w:rsid w:val="004664CB"/>
    <w:rsid w:val="004667D7"/>
    <w:rsid w:val="00466B68"/>
    <w:rsid w:val="00467069"/>
    <w:rsid w:val="004678B0"/>
    <w:rsid w:val="004678D4"/>
    <w:rsid w:val="00467C95"/>
    <w:rsid w:val="004708F1"/>
    <w:rsid w:val="00470E1D"/>
    <w:rsid w:val="0047197D"/>
    <w:rsid w:val="00471A37"/>
    <w:rsid w:val="00471C06"/>
    <w:rsid w:val="00471D32"/>
    <w:rsid w:val="00471D67"/>
    <w:rsid w:val="00471E6A"/>
    <w:rsid w:val="00472179"/>
    <w:rsid w:val="004721F9"/>
    <w:rsid w:val="00472352"/>
    <w:rsid w:val="004726EC"/>
    <w:rsid w:val="00472901"/>
    <w:rsid w:val="004729C8"/>
    <w:rsid w:val="0047316E"/>
    <w:rsid w:val="00473232"/>
    <w:rsid w:val="004736B9"/>
    <w:rsid w:val="00473A6F"/>
    <w:rsid w:val="00473B6E"/>
    <w:rsid w:val="00473D9D"/>
    <w:rsid w:val="00474073"/>
    <w:rsid w:val="00474291"/>
    <w:rsid w:val="0047448F"/>
    <w:rsid w:val="0047469F"/>
    <w:rsid w:val="00475333"/>
    <w:rsid w:val="004753FC"/>
    <w:rsid w:val="0047550E"/>
    <w:rsid w:val="00475754"/>
    <w:rsid w:val="00475F69"/>
    <w:rsid w:val="00475FA8"/>
    <w:rsid w:val="004761B3"/>
    <w:rsid w:val="0047634E"/>
    <w:rsid w:val="004763DE"/>
    <w:rsid w:val="00476913"/>
    <w:rsid w:val="00476A28"/>
    <w:rsid w:val="00476D3A"/>
    <w:rsid w:val="00477267"/>
    <w:rsid w:val="0047739E"/>
    <w:rsid w:val="00477514"/>
    <w:rsid w:val="00477B89"/>
    <w:rsid w:val="00477BD9"/>
    <w:rsid w:val="00480A07"/>
    <w:rsid w:val="00481193"/>
    <w:rsid w:val="004815B9"/>
    <w:rsid w:val="004816AB"/>
    <w:rsid w:val="00481ABF"/>
    <w:rsid w:val="004820FA"/>
    <w:rsid w:val="004822A4"/>
    <w:rsid w:val="00482360"/>
    <w:rsid w:val="0048271D"/>
    <w:rsid w:val="00482854"/>
    <w:rsid w:val="00482F47"/>
    <w:rsid w:val="00483319"/>
    <w:rsid w:val="00483365"/>
    <w:rsid w:val="00483549"/>
    <w:rsid w:val="00483716"/>
    <w:rsid w:val="0048375E"/>
    <w:rsid w:val="004837A5"/>
    <w:rsid w:val="0048393B"/>
    <w:rsid w:val="00483B16"/>
    <w:rsid w:val="00483B96"/>
    <w:rsid w:val="00483D3E"/>
    <w:rsid w:val="00483E44"/>
    <w:rsid w:val="00483ED7"/>
    <w:rsid w:val="00484A5D"/>
    <w:rsid w:val="00484CAA"/>
    <w:rsid w:val="0048541E"/>
    <w:rsid w:val="00485478"/>
    <w:rsid w:val="004857F1"/>
    <w:rsid w:val="00485939"/>
    <w:rsid w:val="00485D57"/>
    <w:rsid w:val="0048636A"/>
    <w:rsid w:val="0048654B"/>
    <w:rsid w:val="004865D5"/>
    <w:rsid w:val="00486C95"/>
    <w:rsid w:val="00486CA7"/>
    <w:rsid w:val="00486D5B"/>
    <w:rsid w:val="00486E91"/>
    <w:rsid w:val="004871CF"/>
    <w:rsid w:val="0048723D"/>
    <w:rsid w:val="004873E3"/>
    <w:rsid w:val="00490413"/>
    <w:rsid w:val="004905B3"/>
    <w:rsid w:val="00490C55"/>
    <w:rsid w:val="00490FE0"/>
    <w:rsid w:val="0049149B"/>
    <w:rsid w:val="0049163D"/>
    <w:rsid w:val="0049166A"/>
    <w:rsid w:val="004916B5"/>
    <w:rsid w:val="00491AD3"/>
    <w:rsid w:val="00491C2A"/>
    <w:rsid w:val="00491F4A"/>
    <w:rsid w:val="00492263"/>
    <w:rsid w:val="00492450"/>
    <w:rsid w:val="00492509"/>
    <w:rsid w:val="0049253B"/>
    <w:rsid w:val="0049297A"/>
    <w:rsid w:val="00492B95"/>
    <w:rsid w:val="00492CE5"/>
    <w:rsid w:val="00492DAD"/>
    <w:rsid w:val="00492DBC"/>
    <w:rsid w:val="004930FD"/>
    <w:rsid w:val="0049353A"/>
    <w:rsid w:val="004938DF"/>
    <w:rsid w:val="00493A17"/>
    <w:rsid w:val="00493C6F"/>
    <w:rsid w:val="00493D19"/>
    <w:rsid w:val="00494A79"/>
    <w:rsid w:val="00494CCF"/>
    <w:rsid w:val="00494E86"/>
    <w:rsid w:val="00494E96"/>
    <w:rsid w:val="00495A6C"/>
    <w:rsid w:val="00495F95"/>
    <w:rsid w:val="00495FC6"/>
    <w:rsid w:val="0049682F"/>
    <w:rsid w:val="0049697F"/>
    <w:rsid w:val="00496A9B"/>
    <w:rsid w:val="004971B7"/>
    <w:rsid w:val="004A0057"/>
    <w:rsid w:val="004A0133"/>
    <w:rsid w:val="004A01F1"/>
    <w:rsid w:val="004A057E"/>
    <w:rsid w:val="004A0BDA"/>
    <w:rsid w:val="004A0E3B"/>
    <w:rsid w:val="004A0ECB"/>
    <w:rsid w:val="004A0FD6"/>
    <w:rsid w:val="004A13A7"/>
    <w:rsid w:val="004A1824"/>
    <w:rsid w:val="004A22C0"/>
    <w:rsid w:val="004A251A"/>
    <w:rsid w:val="004A2558"/>
    <w:rsid w:val="004A2841"/>
    <w:rsid w:val="004A2E75"/>
    <w:rsid w:val="004A2EF8"/>
    <w:rsid w:val="004A2F37"/>
    <w:rsid w:val="004A32E3"/>
    <w:rsid w:val="004A3363"/>
    <w:rsid w:val="004A3443"/>
    <w:rsid w:val="004A35BF"/>
    <w:rsid w:val="004A3677"/>
    <w:rsid w:val="004A3C47"/>
    <w:rsid w:val="004A3F20"/>
    <w:rsid w:val="004A421F"/>
    <w:rsid w:val="004A43BE"/>
    <w:rsid w:val="004A46C3"/>
    <w:rsid w:val="004A478F"/>
    <w:rsid w:val="004A47E6"/>
    <w:rsid w:val="004A49E9"/>
    <w:rsid w:val="004A49EE"/>
    <w:rsid w:val="004A4A0F"/>
    <w:rsid w:val="004A4A51"/>
    <w:rsid w:val="004A53EB"/>
    <w:rsid w:val="004A5607"/>
    <w:rsid w:val="004A58B2"/>
    <w:rsid w:val="004A61AF"/>
    <w:rsid w:val="004A633A"/>
    <w:rsid w:val="004A66C7"/>
    <w:rsid w:val="004A670D"/>
    <w:rsid w:val="004A6E92"/>
    <w:rsid w:val="004A715A"/>
    <w:rsid w:val="004A724B"/>
    <w:rsid w:val="004A7595"/>
    <w:rsid w:val="004A7C06"/>
    <w:rsid w:val="004A7E47"/>
    <w:rsid w:val="004B0138"/>
    <w:rsid w:val="004B0523"/>
    <w:rsid w:val="004B080D"/>
    <w:rsid w:val="004B18C9"/>
    <w:rsid w:val="004B1962"/>
    <w:rsid w:val="004B19F3"/>
    <w:rsid w:val="004B1D7F"/>
    <w:rsid w:val="004B2486"/>
    <w:rsid w:val="004B2B4B"/>
    <w:rsid w:val="004B2CA0"/>
    <w:rsid w:val="004B2CCC"/>
    <w:rsid w:val="004B2F4E"/>
    <w:rsid w:val="004B35EE"/>
    <w:rsid w:val="004B3B62"/>
    <w:rsid w:val="004B3B79"/>
    <w:rsid w:val="004B3D21"/>
    <w:rsid w:val="004B3F4C"/>
    <w:rsid w:val="004B40E0"/>
    <w:rsid w:val="004B4C38"/>
    <w:rsid w:val="004B52DF"/>
    <w:rsid w:val="004B5426"/>
    <w:rsid w:val="004B5622"/>
    <w:rsid w:val="004B5626"/>
    <w:rsid w:val="004B5B85"/>
    <w:rsid w:val="004B617E"/>
    <w:rsid w:val="004B65DE"/>
    <w:rsid w:val="004B66F7"/>
    <w:rsid w:val="004B6C70"/>
    <w:rsid w:val="004B73E3"/>
    <w:rsid w:val="004B7727"/>
    <w:rsid w:val="004B797A"/>
    <w:rsid w:val="004B7ADF"/>
    <w:rsid w:val="004B7E90"/>
    <w:rsid w:val="004B7FA8"/>
    <w:rsid w:val="004C096C"/>
    <w:rsid w:val="004C0B64"/>
    <w:rsid w:val="004C1314"/>
    <w:rsid w:val="004C142A"/>
    <w:rsid w:val="004C14D1"/>
    <w:rsid w:val="004C1CA4"/>
    <w:rsid w:val="004C1DB3"/>
    <w:rsid w:val="004C22EC"/>
    <w:rsid w:val="004C28C2"/>
    <w:rsid w:val="004C2C17"/>
    <w:rsid w:val="004C2E82"/>
    <w:rsid w:val="004C317B"/>
    <w:rsid w:val="004C3BCC"/>
    <w:rsid w:val="004C3C5A"/>
    <w:rsid w:val="004C3D11"/>
    <w:rsid w:val="004C4409"/>
    <w:rsid w:val="004C4501"/>
    <w:rsid w:val="004C4864"/>
    <w:rsid w:val="004C4BF4"/>
    <w:rsid w:val="004C4FA4"/>
    <w:rsid w:val="004C531C"/>
    <w:rsid w:val="004C5480"/>
    <w:rsid w:val="004C55CE"/>
    <w:rsid w:val="004C5649"/>
    <w:rsid w:val="004C5A20"/>
    <w:rsid w:val="004C5B46"/>
    <w:rsid w:val="004C64DD"/>
    <w:rsid w:val="004C661C"/>
    <w:rsid w:val="004C6C44"/>
    <w:rsid w:val="004C702B"/>
    <w:rsid w:val="004C713E"/>
    <w:rsid w:val="004C7386"/>
    <w:rsid w:val="004C7705"/>
    <w:rsid w:val="004C7F61"/>
    <w:rsid w:val="004C7FA2"/>
    <w:rsid w:val="004D00C0"/>
    <w:rsid w:val="004D02EE"/>
    <w:rsid w:val="004D03BA"/>
    <w:rsid w:val="004D0597"/>
    <w:rsid w:val="004D0C80"/>
    <w:rsid w:val="004D0EC3"/>
    <w:rsid w:val="004D108D"/>
    <w:rsid w:val="004D14D6"/>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3B66"/>
    <w:rsid w:val="004D3D41"/>
    <w:rsid w:val="004D4160"/>
    <w:rsid w:val="004D4263"/>
    <w:rsid w:val="004D5606"/>
    <w:rsid w:val="004D5960"/>
    <w:rsid w:val="004D5A01"/>
    <w:rsid w:val="004D5A71"/>
    <w:rsid w:val="004D5B42"/>
    <w:rsid w:val="004D5E66"/>
    <w:rsid w:val="004D6090"/>
    <w:rsid w:val="004D6157"/>
    <w:rsid w:val="004D679B"/>
    <w:rsid w:val="004D6BDA"/>
    <w:rsid w:val="004D7289"/>
    <w:rsid w:val="004E0182"/>
    <w:rsid w:val="004E0D6B"/>
    <w:rsid w:val="004E118E"/>
    <w:rsid w:val="004E11F4"/>
    <w:rsid w:val="004E161C"/>
    <w:rsid w:val="004E170B"/>
    <w:rsid w:val="004E1826"/>
    <w:rsid w:val="004E1D68"/>
    <w:rsid w:val="004E207A"/>
    <w:rsid w:val="004E22D6"/>
    <w:rsid w:val="004E241E"/>
    <w:rsid w:val="004E258B"/>
    <w:rsid w:val="004E2EBC"/>
    <w:rsid w:val="004E322D"/>
    <w:rsid w:val="004E328C"/>
    <w:rsid w:val="004E3718"/>
    <w:rsid w:val="004E389A"/>
    <w:rsid w:val="004E39CE"/>
    <w:rsid w:val="004E3E13"/>
    <w:rsid w:val="004E3EF0"/>
    <w:rsid w:val="004E4007"/>
    <w:rsid w:val="004E4333"/>
    <w:rsid w:val="004E459E"/>
    <w:rsid w:val="004E475B"/>
    <w:rsid w:val="004E4A16"/>
    <w:rsid w:val="004E4A99"/>
    <w:rsid w:val="004E54D5"/>
    <w:rsid w:val="004E5F17"/>
    <w:rsid w:val="004E5F65"/>
    <w:rsid w:val="004E6273"/>
    <w:rsid w:val="004E683E"/>
    <w:rsid w:val="004E6920"/>
    <w:rsid w:val="004E69E5"/>
    <w:rsid w:val="004E6D48"/>
    <w:rsid w:val="004E78FF"/>
    <w:rsid w:val="004E7B7E"/>
    <w:rsid w:val="004E7EAF"/>
    <w:rsid w:val="004F029F"/>
    <w:rsid w:val="004F0360"/>
    <w:rsid w:val="004F0A62"/>
    <w:rsid w:val="004F0D89"/>
    <w:rsid w:val="004F0E84"/>
    <w:rsid w:val="004F1950"/>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32"/>
    <w:rsid w:val="004F53C9"/>
    <w:rsid w:val="004F5418"/>
    <w:rsid w:val="004F58BC"/>
    <w:rsid w:val="004F5A23"/>
    <w:rsid w:val="004F5FCF"/>
    <w:rsid w:val="004F60A9"/>
    <w:rsid w:val="004F60F0"/>
    <w:rsid w:val="004F6211"/>
    <w:rsid w:val="004F6F3D"/>
    <w:rsid w:val="004F70FA"/>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1EA5"/>
    <w:rsid w:val="0050257E"/>
    <w:rsid w:val="0050278C"/>
    <w:rsid w:val="00502CE9"/>
    <w:rsid w:val="00503207"/>
    <w:rsid w:val="00503267"/>
    <w:rsid w:val="00503794"/>
    <w:rsid w:val="00503992"/>
    <w:rsid w:val="00503A7B"/>
    <w:rsid w:val="00503AA5"/>
    <w:rsid w:val="00503ADC"/>
    <w:rsid w:val="00504452"/>
    <w:rsid w:val="0050473D"/>
    <w:rsid w:val="00504BA7"/>
    <w:rsid w:val="00504E75"/>
    <w:rsid w:val="00504EC7"/>
    <w:rsid w:val="005052C4"/>
    <w:rsid w:val="00505380"/>
    <w:rsid w:val="005055F0"/>
    <w:rsid w:val="005058E9"/>
    <w:rsid w:val="00505F30"/>
    <w:rsid w:val="0050601C"/>
    <w:rsid w:val="0050679A"/>
    <w:rsid w:val="005068EA"/>
    <w:rsid w:val="005069AB"/>
    <w:rsid w:val="00506CEC"/>
    <w:rsid w:val="005070A0"/>
    <w:rsid w:val="00507554"/>
    <w:rsid w:val="00507935"/>
    <w:rsid w:val="00507B96"/>
    <w:rsid w:val="005101CE"/>
    <w:rsid w:val="0051039A"/>
    <w:rsid w:val="00510F75"/>
    <w:rsid w:val="00510FA1"/>
    <w:rsid w:val="005111BD"/>
    <w:rsid w:val="00511A0B"/>
    <w:rsid w:val="00511D99"/>
    <w:rsid w:val="00511F73"/>
    <w:rsid w:val="005120C1"/>
    <w:rsid w:val="005125DD"/>
    <w:rsid w:val="00512908"/>
    <w:rsid w:val="00512973"/>
    <w:rsid w:val="005129FA"/>
    <w:rsid w:val="00512A37"/>
    <w:rsid w:val="00512B4A"/>
    <w:rsid w:val="005133EB"/>
    <w:rsid w:val="005135DE"/>
    <w:rsid w:val="0051371E"/>
    <w:rsid w:val="0051385E"/>
    <w:rsid w:val="00513907"/>
    <w:rsid w:val="00513A46"/>
    <w:rsid w:val="00513A69"/>
    <w:rsid w:val="00513FC8"/>
    <w:rsid w:val="005144AD"/>
    <w:rsid w:val="00514633"/>
    <w:rsid w:val="005148AD"/>
    <w:rsid w:val="005148CD"/>
    <w:rsid w:val="00514BA5"/>
    <w:rsid w:val="00514C18"/>
    <w:rsid w:val="00514C76"/>
    <w:rsid w:val="00514D26"/>
    <w:rsid w:val="00514D3D"/>
    <w:rsid w:val="005154F2"/>
    <w:rsid w:val="0051558D"/>
    <w:rsid w:val="00515651"/>
    <w:rsid w:val="005156CA"/>
    <w:rsid w:val="00515EC9"/>
    <w:rsid w:val="00516060"/>
    <w:rsid w:val="00516344"/>
    <w:rsid w:val="0051671D"/>
    <w:rsid w:val="00516725"/>
    <w:rsid w:val="00516808"/>
    <w:rsid w:val="00516BC6"/>
    <w:rsid w:val="00516FD1"/>
    <w:rsid w:val="00517AFC"/>
    <w:rsid w:val="00517B10"/>
    <w:rsid w:val="00517C21"/>
    <w:rsid w:val="00520187"/>
    <w:rsid w:val="005203B7"/>
    <w:rsid w:val="0052065C"/>
    <w:rsid w:val="0052072E"/>
    <w:rsid w:val="005208F9"/>
    <w:rsid w:val="00520CCC"/>
    <w:rsid w:val="00520CE4"/>
    <w:rsid w:val="00521792"/>
    <w:rsid w:val="005217CA"/>
    <w:rsid w:val="005219B8"/>
    <w:rsid w:val="005219EF"/>
    <w:rsid w:val="005219F9"/>
    <w:rsid w:val="00521E66"/>
    <w:rsid w:val="0052209A"/>
    <w:rsid w:val="005223F3"/>
    <w:rsid w:val="00522524"/>
    <w:rsid w:val="00522A48"/>
    <w:rsid w:val="00522A4F"/>
    <w:rsid w:val="00522AE1"/>
    <w:rsid w:val="005235B8"/>
    <w:rsid w:val="00523857"/>
    <w:rsid w:val="00523B56"/>
    <w:rsid w:val="005242AC"/>
    <w:rsid w:val="00524914"/>
    <w:rsid w:val="00524B1C"/>
    <w:rsid w:val="00524E1A"/>
    <w:rsid w:val="0052584E"/>
    <w:rsid w:val="00525C32"/>
    <w:rsid w:val="00525D62"/>
    <w:rsid w:val="00526115"/>
    <w:rsid w:val="00526185"/>
    <w:rsid w:val="00526234"/>
    <w:rsid w:val="005266F6"/>
    <w:rsid w:val="00526805"/>
    <w:rsid w:val="00526907"/>
    <w:rsid w:val="00526910"/>
    <w:rsid w:val="00527057"/>
    <w:rsid w:val="00527328"/>
    <w:rsid w:val="0052757D"/>
    <w:rsid w:val="0052769E"/>
    <w:rsid w:val="0052770D"/>
    <w:rsid w:val="005277EE"/>
    <w:rsid w:val="00527855"/>
    <w:rsid w:val="00527DB4"/>
    <w:rsid w:val="005304D0"/>
    <w:rsid w:val="005309BC"/>
    <w:rsid w:val="00530CB9"/>
    <w:rsid w:val="00530CEF"/>
    <w:rsid w:val="00530D6B"/>
    <w:rsid w:val="00531843"/>
    <w:rsid w:val="00531974"/>
    <w:rsid w:val="005319A1"/>
    <w:rsid w:val="00531C66"/>
    <w:rsid w:val="00531CB0"/>
    <w:rsid w:val="005320FA"/>
    <w:rsid w:val="005325DA"/>
    <w:rsid w:val="0053285B"/>
    <w:rsid w:val="00532B42"/>
    <w:rsid w:val="00532E11"/>
    <w:rsid w:val="00532F2B"/>
    <w:rsid w:val="005330EE"/>
    <w:rsid w:val="00533197"/>
    <w:rsid w:val="005335CC"/>
    <w:rsid w:val="00533ACD"/>
    <w:rsid w:val="00533DDF"/>
    <w:rsid w:val="00534218"/>
    <w:rsid w:val="0053445A"/>
    <w:rsid w:val="005344D6"/>
    <w:rsid w:val="00534DEF"/>
    <w:rsid w:val="00535560"/>
    <w:rsid w:val="005357B3"/>
    <w:rsid w:val="00535F3D"/>
    <w:rsid w:val="005365BE"/>
    <w:rsid w:val="005365E9"/>
    <w:rsid w:val="00536C24"/>
    <w:rsid w:val="00536C5F"/>
    <w:rsid w:val="0053784D"/>
    <w:rsid w:val="00540266"/>
    <w:rsid w:val="0054031F"/>
    <w:rsid w:val="0054059A"/>
    <w:rsid w:val="00540862"/>
    <w:rsid w:val="0054098C"/>
    <w:rsid w:val="00540BC7"/>
    <w:rsid w:val="00541256"/>
    <w:rsid w:val="00541572"/>
    <w:rsid w:val="00541703"/>
    <w:rsid w:val="005418B7"/>
    <w:rsid w:val="00541974"/>
    <w:rsid w:val="00541A4F"/>
    <w:rsid w:val="00541AC9"/>
    <w:rsid w:val="00541E15"/>
    <w:rsid w:val="00541F95"/>
    <w:rsid w:val="005423A1"/>
    <w:rsid w:val="005423A5"/>
    <w:rsid w:val="005427DF"/>
    <w:rsid w:val="00542BC3"/>
    <w:rsid w:val="00542BD2"/>
    <w:rsid w:val="00543659"/>
    <w:rsid w:val="0054382F"/>
    <w:rsid w:val="00543D7B"/>
    <w:rsid w:val="00543F60"/>
    <w:rsid w:val="0054438E"/>
    <w:rsid w:val="005443C4"/>
    <w:rsid w:val="0054457A"/>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DD0"/>
    <w:rsid w:val="00550E8E"/>
    <w:rsid w:val="0055127D"/>
    <w:rsid w:val="005512CF"/>
    <w:rsid w:val="00551346"/>
    <w:rsid w:val="00551968"/>
    <w:rsid w:val="00551C3E"/>
    <w:rsid w:val="00551DDD"/>
    <w:rsid w:val="005523B2"/>
    <w:rsid w:val="00552D60"/>
    <w:rsid w:val="005530CA"/>
    <w:rsid w:val="0055362E"/>
    <w:rsid w:val="005537F8"/>
    <w:rsid w:val="00553B62"/>
    <w:rsid w:val="00553B83"/>
    <w:rsid w:val="005540EC"/>
    <w:rsid w:val="005542E6"/>
    <w:rsid w:val="00554341"/>
    <w:rsid w:val="005546C7"/>
    <w:rsid w:val="005546E3"/>
    <w:rsid w:val="0055497C"/>
    <w:rsid w:val="00554A12"/>
    <w:rsid w:val="00554A78"/>
    <w:rsid w:val="00554AA6"/>
    <w:rsid w:val="00554D9C"/>
    <w:rsid w:val="00554DAD"/>
    <w:rsid w:val="00555282"/>
    <w:rsid w:val="005553E3"/>
    <w:rsid w:val="005554DB"/>
    <w:rsid w:val="00555B51"/>
    <w:rsid w:val="005564F8"/>
    <w:rsid w:val="005567F1"/>
    <w:rsid w:val="0055697C"/>
    <w:rsid w:val="00556C69"/>
    <w:rsid w:val="005571B6"/>
    <w:rsid w:val="005574F3"/>
    <w:rsid w:val="00557968"/>
    <w:rsid w:val="005579DF"/>
    <w:rsid w:val="005579E4"/>
    <w:rsid w:val="00557C6C"/>
    <w:rsid w:val="00557CC7"/>
    <w:rsid w:val="00557EAB"/>
    <w:rsid w:val="005601EA"/>
    <w:rsid w:val="005602B5"/>
    <w:rsid w:val="00560322"/>
    <w:rsid w:val="005609CE"/>
    <w:rsid w:val="00560C6C"/>
    <w:rsid w:val="00560EE2"/>
    <w:rsid w:val="00561083"/>
    <w:rsid w:val="00562861"/>
    <w:rsid w:val="0056297C"/>
    <w:rsid w:val="00562BBA"/>
    <w:rsid w:val="00562BD3"/>
    <w:rsid w:val="00562C58"/>
    <w:rsid w:val="00562C9E"/>
    <w:rsid w:val="00562F38"/>
    <w:rsid w:val="005634D7"/>
    <w:rsid w:val="005636D9"/>
    <w:rsid w:val="0056406D"/>
    <w:rsid w:val="00564183"/>
    <w:rsid w:val="00564275"/>
    <w:rsid w:val="005643FE"/>
    <w:rsid w:val="005646BF"/>
    <w:rsid w:val="00564AD7"/>
    <w:rsid w:val="00564C4F"/>
    <w:rsid w:val="00564CA4"/>
    <w:rsid w:val="00564F2A"/>
    <w:rsid w:val="00565041"/>
    <w:rsid w:val="005650FA"/>
    <w:rsid w:val="005653C8"/>
    <w:rsid w:val="0056550A"/>
    <w:rsid w:val="005656D1"/>
    <w:rsid w:val="00565D07"/>
    <w:rsid w:val="00565F5D"/>
    <w:rsid w:val="005662E4"/>
    <w:rsid w:val="00566333"/>
    <w:rsid w:val="00566E95"/>
    <w:rsid w:val="005676AA"/>
    <w:rsid w:val="005676C4"/>
    <w:rsid w:val="0056771B"/>
    <w:rsid w:val="0056791E"/>
    <w:rsid w:val="0056797E"/>
    <w:rsid w:val="00567EB3"/>
    <w:rsid w:val="005704A5"/>
    <w:rsid w:val="005704F6"/>
    <w:rsid w:val="0057052B"/>
    <w:rsid w:val="00570571"/>
    <w:rsid w:val="005706C3"/>
    <w:rsid w:val="0057090F"/>
    <w:rsid w:val="005709A6"/>
    <w:rsid w:val="00572121"/>
    <w:rsid w:val="0057262B"/>
    <w:rsid w:val="0057267E"/>
    <w:rsid w:val="00572750"/>
    <w:rsid w:val="00572763"/>
    <w:rsid w:val="00572797"/>
    <w:rsid w:val="005728A9"/>
    <w:rsid w:val="0057293D"/>
    <w:rsid w:val="00572B6C"/>
    <w:rsid w:val="00572D3D"/>
    <w:rsid w:val="0057300C"/>
    <w:rsid w:val="005739D9"/>
    <w:rsid w:val="00573A67"/>
    <w:rsid w:val="00573C46"/>
    <w:rsid w:val="00573CE7"/>
    <w:rsid w:val="00573DFF"/>
    <w:rsid w:val="00573E45"/>
    <w:rsid w:val="00573E52"/>
    <w:rsid w:val="00574022"/>
    <w:rsid w:val="0057426E"/>
    <w:rsid w:val="005746C3"/>
    <w:rsid w:val="00574B8B"/>
    <w:rsid w:val="00574F0F"/>
    <w:rsid w:val="00575122"/>
    <w:rsid w:val="005753FC"/>
    <w:rsid w:val="00575512"/>
    <w:rsid w:val="00575576"/>
    <w:rsid w:val="0057564C"/>
    <w:rsid w:val="005758C2"/>
    <w:rsid w:val="005759A3"/>
    <w:rsid w:val="00575C14"/>
    <w:rsid w:val="005761D9"/>
    <w:rsid w:val="0057670D"/>
    <w:rsid w:val="00576A31"/>
    <w:rsid w:val="00576B03"/>
    <w:rsid w:val="00576E34"/>
    <w:rsid w:val="00577354"/>
    <w:rsid w:val="0057772C"/>
    <w:rsid w:val="00577754"/>
    <w:rsid w:val="00577D74"/>
    <w:rsid w:val="00580050"/>
    <w:rsid w:val="00580721"/>
    <w:rsid w:val="00580FDD"/>
    <w:rsid w:val="0058102B"/>
    <w:rsid w:val="005812D4"/>
    <w:rsid w:val="005825B7"/>
    <w:rsid w:val="005831DD"/>
    <w:rsid w:val="005838CD"/>
    <w:rsid w:val="00583CAB"/>
    <w:rsid w:val="00583D3F"/>
    <w:rsid w:val="00583EDC"/>
    <w:rsid w:val="00583FB7"/>
    <w:rsid w:val="00584199"/>
    <w:rsid w:val="005842D4"/>
    <w:rsid w:val="0058472F"/>
    <w:rsid w:val="005847A6"/>
    <w:rsid w:val="00584849"/>
    <w:rsid w:val="00584912"/>
    <w:rsid w:val="00585562"/>
    <w:rsid w:val="00585CD0"/>
    <w:rsid w:val="00585FC9"/>
    <w:rsid w:val="00586120"/>
    <w:rsid w:val="005861B8"/>
    <w:rsid w:val="005865D8"/>
    <w:rsid w:val="00586B38"/>
    <w:rsid w:val="00586C05"/>
    <w:rsid w:val="00586DD7"/>
    <w:rsid w:val="00586F21"/>
    <w:rsid w:val="00587B39"/>
    <w:rsid w:val="00587C4A"/>
    <w:rsid w:val="00587F47"/>
    <w:rsid w:val="00590101"/>
    <w:rsid w:val="00590386"/>
    <w:rsid w:val="005903A3"/>
    <w:rsid w:val="0059057F"/>
    <w:rsid w:val="00590893"/>
    <w:rsid w:val="00590F62"/>
    <w:rsid w:val="00591BA7"/>
    <w:rsid w:val="00591E77"/>
    <w:rsid w:val="00591F13"/>
    <w:rsid w:val="005929B0"/>
    <w:rsid w:val="00592A88"/>
    <w:rsid w:val="00592FEB"/>
    <w:rsid w:val="005933EA"/>
    <w:rsid w:val="005936AE"/>
    <w:rsid w:val="005936AF"/>
    <w:rsid w:val="0059391A"/>
    <w:rsid w:val="00593A1D"/>
    <w:rsid w:val="00593B5D"/>
    <w:rsid w:val="005944E5"/>
    <w:rsid w:val="00594721"/>
    <w:rsid w:val="005948DB"/>
    <w:rsid w:val="00595013"/>
    <w:rsid w:val="0059524E"/>
    <w:rsid w:val="0059539C"/>
    <w:rsid w:val="005958AB"/>
    <w:rsid w:val="00595D4D"/>
    <w:rsid w:val="00595F5C"/>
    <w:rsid w:val="0059611C"/>
    <w:rsid w:val="005968C4"/>
    <w:rsid w:val="00597402"/>
    <w:rsid w:val="00597E8B"/>
    <w:rsid w:val="005A01AE"/>
    <w:rsid w:val="005A028E"/>
    <w:rsid w:val="005A0323"/>
    <w:rsid w:val="005A06E7"/>
    <w:rsid w:val="005A08A9"/>
    <w:rsid w:val="005A09F4"/>
    <w:rsid w:val="005A0A24"/>
    <w:rsid w:val="005A0CA6"/>
    <w:rsid w:val="005A0F60"/>
    <w:rsid w:val="005A129B"/>
    <w:rsid w:val="005A1584"/>
    <w:rsid w:val="005A1B1E"/>
    <w:rsid w:val="005A22FB"/>
    <w:rsid w:val="005A2452"/>
    <w:rsid w:val="005A2A19"/>
    <w:rsid w:val="005A2C0F"/>
    <w:rsid w:val="005A30A5"/>
    <w:rsid w:val="005A328B"/>
    <w:rsid w:val="005A353A"/>
    <w:rsid w:val="005A3A7D"/>
    <w:rsid w:val="005A3E77"/>
    <w:rsid w:val="005A4369"/>
    <w:rsid w:val="005A4372"/>
    <w:rsid w:val="005A4382"/>
    <w:rsid w:val="005A4ADF"/>
    <w:rsid w:val="005A509D"/>
    <w:rsid w:val="005A51A2"/>
    <w:rsid w:val="005A524B"/>
    <w:rsid w:val="005A5253"/>
    <w:rsid w:val="005A5317"/>
    <w:rsid w:val="005A5B67"/>
    <w:rsid w:val="005A5C71"/>
    <w:rsid w:val="005A5D6A"/>
    <w:rsid w:val="005A64BB"/>
    <w:rsid w:val="005A65E3"/>
    <w:rsid w:val="005A6818"/>
    <w:rsid w:val="005A6AD6"/>
    <w:rsid w:val="005A6F63"/>
    <w:rsid w:val="005A7029"/>
    <w:rsid w:val="005A7763"/>
    <w:rsid w:val="005A77C6"/>
    <w:rsid w:val="005A7BDC"/>
    <w:rsid w:val="005B006E"/>
    <w:rsid w:val="005B0621"/>
    <w:rsid w:val="005B069A"/>
    <w:rsid w:val="005B0B11"/>
    <w:rsid w:val="005B0FBE"/>
    <w:rsid w:val="005B1072"/>
    <w:rsid w:val="005B126C"/>
    <w:rsid w:val="005B142A"/>
    <w:rsid w:val="005B17D5"/>
    <w:rsid w:val="005B1895"/>
    <w:rsid w:val="005B21D8"/>
    <w:rsid w:val="005B2386"/>
    <w:rsid w:val="005B2831"/>
    <w:rsid w:val="005B286F"/>
    <w:rsid w:val="005B288E"/>
    <w:rsid w:val="005B2E1C"/>
    <w:rsid w:val="005B2F73"/>
    <w:rsid w:val="005B30E8"/>
    <w:rsid w:val="005B337A"/>
    <w:rsid w:val="005B358F"/>
    <w:rsid w:val="005B39FD"/>
    <w:rsid w:val="005B3C4F"/>
    <w:rsid w:val="005B3DC5"/>
    <w:rsid w:val="005B3EF8"/>
    <w:rsid w:val="005B3F3A"/>
    <w:rsid w:val="005B3F8A"/>
    <w:rsid w:val="005B4236"/>
    <w:rsid w:val="005B4499"/>
    <w:rsid w:val="005B4745"/>
    <w:rsid w:val="005B4BB6"/>
    <w:rsid w:val="005B5098"/>
    <w:rsid w:val="005B5549"/>
    <w:rsid w:val="005B57AD"/>
    <w:rsid w:val="005B5BA8"/>
    <w:rsid w:val="005B623B"/>
    <w:rsid w:val="005B6392"/>
    <w:rsid w:val="005B662F"/>
    <w:rsid w:val="005B6682"/>
    <w:rsid w:val="005B6806"/>
    <w:rsid w:val="005B6DC1"/>
    <w:rsid w:val="005B71B3"/>
    <w:rsid w:val="005B728B"/>
    <w:rsid w:val="005B7590"/>
    <w:rsid w:val="005B79EA"/>
    <w:rsid w:val="005B7ED5"/>
    <w:rsid w:val="005C0004"/>
    <w:rsid w:val="005C00A6"/>
    <w:rsid w:val="005C07D3"/>
    <w:rsid w:val="005C0A0B"/>
    <w:rsid w:val="005C0B1C"/>
    <w:rsid w:val="005C141C"/>
    <w:rsid w:val="005C16F4"/>
    <w:rsid w:val="005C19AB"/>
    <w:rsid w:val="005C1AB4"/>
    <w:rsid w:val="005C25B7"/>
    <w:rsid w:val="005C2ACF"/>
    <w:rsid w:val="005C3149"/>
    <w:rsid w:val="005C32B1"/>
    <w:rsid w:val="005C3897"/>
    <w:rsid w:val="005C39C1"/>
    <w:rsid w:val="005C3B82"/>
    <w:rsid w:val="005C3D65"/>
    <w:rsid w:val="005C3EA0"/>
    <w:rsid w:val="005C43C5"/>
    <w:rsid w:val="005C489C"/>
    <w:rsid w:val="005C49FD"/>
    <w:rsid w:val="005C4A01"/>
    <w:rsid w:val="005C4C7A"/>
    <w:rsid w:val="005C4EA2"/>
    <w:rsid w:val="005C51AF"/>
    <w:rsid w:val="005C534D"/>
    <w:rsid w:val="005C53D4"/>
    <w:rsid w:val="005C551D"/>
    <w:rsid w:val="005C5C6D"/>
    <w:rsid w:val="005C5E2A"/>
    <w:rsid w:val="005C6545"/>
    <w:rsid w:val="005C6C06"/>
    <w:rsid w:val="005C7259"/>
    <w:rsid w:val="005C7656"/>
    <w:rsid w:val="005C7B3B"/>
    <w:rsid w:val="005C7F50"/>
    <w:rsid w:val="005D010E"/>
    <w:rsid w:val="005D0520"/>
    <w:rsid w:val="005D0A7B"/>
    <w:rsid w:val="005D1877"/>
    <w:rsid w:val="005D1D1B"/>
    <w:rsid w:val="005D1DAC"/>
    <w:rsid w:val="005D21A8"/>
    <w:rsid w:val="005D22A7"/>
    <w:rsid w:val="005D23EA"/>
    <w:rsid w:val="005D2414"/>
    <w:rsid w:val="005D2BE6"/>
    <w:rsid w:val="005D2BF6"/>
    <w:rsid w:val="005D2E91"/>
    <w:rsid w:val="005D2FD7"/>
    <w:rsid w:val="005D307F"/>
    <w:rsid w:val="005D3109"/>
    <w:rsid w:val="005D32E7"/>
    <w:rsid w:val="005D354E"/>
    <w:rsid w:val="005D35B3"/>
    <w:rsid w:val="005D38FB"/>
    <w:rsid w:val="005D3E5C"/>
    <w:rsid w:val="005D3EC4"/>
    <w:rsid w:val="005D40A4"/>
    <w:rsid w:val="005D433A"/>
    <w:rsid w:val="005D48D7"/>
    <w:rsid w:val="005D4EDC"/>
    <w:rsid w:val="005D531D"/>
    <w:rsid w:val="005D5716"/>
    <w:rsid w:val="005D5932"/>
    <w:rsid w:val="005D59A4"/>
    <w:rsid w:val="005D59CC"/>
    <w:rsid w:val="005D5A2E"/>
    <w:rsid w:val="005D5DA5"/>
    <w:rsid w:val="005D5EF7"/>
    <w:rsid w:val="005D5EFF"/>
    <w:rsid w:val="005D6F2D"/>
    <w:rsid w:val="005D7324"/>
    <w:rsid w:val="005D7EAB"/>
    <w:rsid w:val="005E0079"/>
    <w:rsid w:val="005E066C"/>
    <w:rsid w:val="005E09A7"/>
    <w:rsid w:val="005E0A93"/>
    <w:rsid w:val="005E111A"/>
    <w:rsid w:val="005E1314"/>
    <w:rsid w:val="005E1B44"/>
    <w:rsid w:val="005E2238"/>
    <w:rsid w:val="005E22DF"/>
    <w:rsid w:val="005E22F9"/>
    <w:rsid w:val="005E25DF"/>
    <w:rsid w:val="005E27F8"/>
    <w:rsid w:val="005E2866"/>
    <w:rsid w:val="005E293A"/>
    <w:rsid w:val="005E2A55"/>
    <w:rsid w:val="005E2ABC"/>
    <w:rsid w:val="005E2C44"/>
    <w:rsid w:val="005E300B"/>
    <w:rsid w:val="005E3280"/>
    <w:rsid w:val="005E349D"/>
    <w:rsid w:val="005E3551"/>
    <w:rsid w:val="005E3BA4"/>
    <w:rsid w:val="005E40B8"/>
    <w:rsid w:val="005E4DB3"/>
    <w:rsid w:val="005E4EE8"/>
    <w:rsid w:val="005E4F4C"/>
    <w:rsid w:val="005E51C7"/>
    <w:rsid w:val="005E51F5"/>
    <w:rsid w:val="005E5785"/>
    <w:rsid w:val="005E5A4E"/>
    <w:rsid w:val="005E61B7"/>
    <w:rsid w:val="005E6204"/>
    <w:rsid w:val="005E64D8"/>
    <w:rsid w:val="005E798E"/>
    <w:rsid w:val="005E7B1C"/>
    <w:rsid w:val="005F0259"/>
    <w:rsid w:val="005F03D2"/>
    <w:rsid w:val="005F0932"/>
    <w:rsid w:val="005F0A69"/>
    <w:rsid w:val="005F0C14"/>
    <w:rsid w:val="005F0E08"/>
    <w:rsid w:val="005F10BD"/>
    <w:rsid w:val="005F1331"/>
    <w:rsid w:val="005F19CD"/>
    <w:rsid w:val="005F1D08"/>
    <w:rsid w:val="005F2084"/>
    <w:rsid w:val="005F2256"/>
    <w:rsid w:val="005F23D9"/>
    <w:rsid w:val="005F2AFF"/>
    <w:rsid w:val="005F30C8"/>
    <w:rsid w:val="005F3288"/>
    <w:rsid w:val="005F3368"/>
    <w:rsid w:val="005F35EC"/>
    <w:rsid w:val="005F361D"/>
    <w:rsid w:val="005F38A0"/>
    <w:rsid w:val="005F39C4"/>
    <w:rsid w:val="005F3DDB"/>
    <w:rsid w:val="005F4050"/>
    <w:rsid w:val="005F4609"/>
    <w:rsid w:val="005F48CD"/>
    <w:rsid w:val="005F4D87"/>
    <w:rsid w:val="005F58A5"/>
    <w:rsid w:val="005F5BA4"/>
    <w:rsid w:val="005F5E74"/>
    <w:rsid w:val="005F692F"/>
    <w:rsid w:val="005F6D23"/>
    <w:rsid w:val="005F6F2A"/>
    <w:rsid w:val="005F711F"/>
    <w:rsid w:val="005F74AA"/>
    <w:rsid w:val="005F751F"/>
    <w:rsid w:val="005F766E"/>
    <w:rsid w:val="005F7679"/>
    <w:rsid w:val="006001BA"/>
    <w:rsid w:val="0060047C"/>
    <w:rsid w:val="00600853"/>
    <w:rsid w:val="0060090A"/>
    <w:rsid w:val="006009D9"/>
    <w:rsid w:val="00600A5A"/>
    <w:rsid w:val="00600B36"/>
    <w:rsid w:val="00600BB7"/>
    <w:rsid w:val="00600CDC"/>
    <w:rsid w:val="00600DD4"/>
    <w:rsid w:val="00600E5D"/>
    <w:rsid w:val="00600FCB"/>
    <w:rsid w:val="00601088"/>
    <w:rsid w:val="00601149"/>
    <w:rsid w:val="006012B9"/>
    <w:rsid w:val="00601CA4"/>
    <w:rsid w:val="006020E6"/>
    <w:rsid w:val="006022EF"/>
    <w:rsid w:val="00602547"/>
    <w:rsid w:val="0060254C"/>
    <w:rsid w:val="0060298D"/>
    <w:rsid w:val="00602F7D"/>
    <w:rsid w:val="0060323E"/>
    <w:rsid w:val="00603477"/>
    <w:rsid w:val="00603EFA"/>
    <w:rsid w:val="00603F18"/>
    <w:rsid w:val="006045B8"/>
    <w:rsid w:val="00604A10"/>
    <w:rsid w:val="006050F1"/>
    <w:rsid w:val="006057FB"/>
    <w:rsid w:val="00605DB3"/>
    <w:rsid w:val="00605FEB"/>
    <w:rsid w:val="006064EE"/>
    <w:rsid w:val="00606692"/>
    <w:rsid w:val="00606C6D"/>
    <w:rsid w:val="00606F7E"/>
    <w:rsid w:val="00607113"/>
    <w:rsid w:val="0060743C"/>
    <w:rsid w:val="006079D9"/>
    <w:rsid w:val="006079DE"/>
    <w:rsid w:val="00607E8B"/>
    <w:rsid w:val="00610758"/>
    <w:rsid w:val="0061083C"/>
    <w:rsid w:val="00610C93"/>
    <w:rsid w:val="00610DAC"/>
    <w:rsid w:val="0061138D"/>
    <w:rsid w:val="00611CFD"/>
    <w:rsid w:val="00611D7A"/>
    <w:rsid w:val="006123CF"/>
    <w:rsid w:val="0061252A"/>
    <w:rsid w:val="006131E9"/>
    <w:rsid w:val="00613625"/>
    <w:rsid w:val="006140C5"/>
    <w:rsid w:val="006143A0"/>
    <w:rsid w:val="0061443B"/>
    <w:rsid w:val="006145E9"/>
    <w:rsid w:val="006146B9"/>
    <w:rsid w:val="00614991"/>
    <w:rsid w:val="00614A91"/>
    <w:rsid w:val="00614B70"/>
    <w:rsid w:val="00614D61"/>
    <w:rsid w:val="00615149"/>
    <w:rsid w:val="00615B9F"/>
    <w:rsid w:val="00615BE3"/>
    <w:rsid w:val="00615C80"/>
    <w:rsid w:val="00615EEE"/>
    <w:rsid w:val="0061630F"/>
    <w:rsid w:val="00616328"/>
    <w:rsid w:val="006168EE"/>
    <w:rsid w:val="00616941"/>
    <w:rsid w:val="00616BB1"/>
    <w:rsid w:val="006178B3"/>
    <w:rsid w:val="00617D31"/>
    <w:rsid w:val="00620B0F"/>
    <w:rsid w:val="006213EB"/>
    <w:rsid w:val="0062148F"/>
    <w:rsid w:val="006214EE"/>
    <w:rsid w:val="00621555"/>
    <w:rsid w:val="00621CEE"/>
    <w:rsid w:val="00621D26"/>
    <w:rsid w:val="00622298"/>
    <w:rsid w:val="00622530"/>
    <w:rsid w:val="0062256D"/>
    <w:rsid w:val="00622936"/>
    <w:rsid w:val="00622AB8"/>
    <w:rsid w:val="00622F27"/>
    <w:rsid w:val="00622FB7"/>
    <w:rsid w:val="00623355"/>
    <w:rsid w:val="00623419"/>
    <w:rsid w:val="0062351A"/>
    <w:rsid w:val="0062363D"/>
    <w:rsid w:val="00623C58"/>
    <w:rsid w:val="00623CD1"/>
    <w:rsid w:val="00623D8D"/>
    <w:rsid w:val="00623F6A"/>
    <w:rsid w:val="00623FA7"/>
    <w:rsid w:val="0062437C"/>
    <w:rsid w:val="006244CF"/>
    <w:rsid w:val="00624805"/>
    <w:rsid w:val="006252F8"/>
    <w:rsid w:val="00625516"/>
    <w:rsid w:val="00625940"/>
    <w:rsid w:val="00625ABC"/>
    <w:rsid w:val="00625CEF"/>
    <w:rsid w:val="00625F45"/>
    <w:rsid w:val="00626550"/>
    <w:rsid w:val="00626601"/>
    <w:rsid w:val="006267F7"/>
    <w:rsid w:val="0062680B"/>
    <w:rsid w:val="0062681E"/>
    <w:rsid w:val="00626ACD"/>
    <w:rsid w:val="006270BF"/>
    <w:rsid w:val="0062772E"/>
    <w:rsid w:val="0062772F"/>
    <w:rsid w:val="006277CC"/>
    <w:rsid w:val="00627803"/>
    <w:rsid w:val="00627890"/>
    <w:rsid w:val="00627D42"/>
    <w:rsid w:val="00627D95"/>
    <w:rsid w:val="00627DC5"/>
    <w:rsid w:val="00630055"/>
    <w:rsid w:val="00630165"/>
    <w:rsid w:val="00630297"/>
    <w:rsid w:val="006302A6"/>
    <w:rsid w:val="00630626"/>
    <w:rsid w:val="00630678"/>
    <w:rsid w:val="00630737"/>
    <w:rsid w:val="00630D2E"/>
    <w:rsid w:val="00630D42"/>
    <w:rsid w:val="00630D75"/>
    <w:rsid w:val="00630D89"/>
    <w:rsid w:val="00630E7E"/>
    <w:rsid w:val="00631181"/>
    <w:rsid w:val="0063135A"/>
    <w:rsid w:val="006314AD"/>
    <w:rsid w:val="00632520"/>
    <w:rsid w:val="006327CE"/>
    <w:rsid w:val="0063321E"/>
    <w:rsid w:val="006334F0"/>
    <w:rsid w:val="0063381B"/>
    <w:rsid w:val="00633980"/>
    <w:rsid w:val="006339D1"/>
    <w:rsid w:val="00633E4B"/>
    <w:rsid w:val="00633F99"/>
    <w:rsid w:val="0063431E"/>
    <w:rsid w:val="00634340"/>
    <w:rsid w:val="00634612"/>
    <w:rsid w:val="00634784"/>
    <w:rsid w:val="00634AD0"/>
    <w:rsid w:val="00634C72"/>
    <w:rsid w:val="006351CD"/>
    <w:rsid w:val="00635D14"/>
    <w:rsid w:val="0063615F"/>
    <w:rsid w:val="00636372"/>
    <w:rsid w:val="00636AD8"/>
    <w:rsid w:val="00636C83"/>
    <w:rsid w:val="00636C8A"/>
    <w:rsid w:val="00636CE8"/>
    <w:rsid w:val="00636EC2"/>
    <w:rsid w:val="00636F08"/>
    <w:rsid w:val="00637355"/>
    <w:rsid w:val="0063735C"/>
    <w:rsid w:val="006373C7"/>
    <w:rsid w:val="006373DA"/>
    <w:rsid w:val="006375A3"/>
    <w:rsid w:val="00637868"/>
    <w:rsid w:val="006379A1"/>
    <w:rsid w:val="006379E0"/>
    <w:rsid w:val="00637F6D"/>
    <w:rsid w:val="006407A8"/>
    <w:rsid w:val="006407DC"/>
    <w:rsid w:val="00640864"/>
    <w:rsid w:val="006409A0"/>
    <w:rsid w:val="00640C4B"/>
    <w:rsid w:val="00640DAC"/>
    <w:rsid w:val="00641134"/>
    <w:rsid w:val="00641153"/>
    <w:rsid w:val="00641575"/>
    <w:rsid w:val="006416A3"/>
    <w:rsid w:val="006416BB"/>
    <w:rsid w:val="006418C1"/>
    <w:rsid w:val="006418C7"/>
    <w:rsid w:val="00641C44"/>
    <w:rsid w:val="0064259C"/>
    <w:rsid w:val="006426F4"/>
    <w:rsid w:val="0064295C"/>
    <w:rsid w:val="006429F8"/>
    <w:rsid w:val="00642C24"/>
    <w:rsid w:val="00642EFD"/>
    <w:rsid w:val="006433A7"/>
    <w:rsid w:val="006438A5"/>
    <w:rsid w:val="006439F7"/>
    <w:rsid w:val="00643B5B"/>
    <w:rsid w:val="00643D70"/>
    <w:rsid w:val="00643FDE"/>
    <w:rsid w:val="006441E3"/>
    <w:rsid w:val="0064476B"/>
    <w:rsid w:val="00644DAD"/>
    <w:rsid w:val="00644DF6"/>
    <w:rsid w:val="00644E79"/>
    <w:rsid w:val="00645024"/>
    <w:rsid w:val="0064519E"/>
    <w:rsid w:val="0064528E"/>
    <w:rsid w:val="0064538F"/>
    <w:rsid w:val="0064553A"/>
    <w:rsid w:val="00645818"/>
    <w:rsid w:val="006459B2"/>
    <w:rsid w:val="00645D33"/>
    <w:rsid w:val="00645DB7"/>
    <w:rsid w:val="00646049"/>
    <w:rsid w:val="00646458"/>
    <w:rsid w:val="00646894"/>
    <w:rsid w:val="00646CA1"/>
    <w:rsid w:val="00646CDF"/>
    <w:rsid w:val="00646D23"/>
    <w:rsid w:val="006472C6"/>
    <w:rsid w:val="00647E1E"/>
    <w:rsid w:val="00647EEB"/>
    <w:rsid w:val="00647FBA"/>
    <w:rsid w:val="0065013B"/>
    <w:rsid w:val="00650E18"/>
    <w:rsid w:val="00651058"/>
    <w:rsid w:val="00651341"/>
    <w:rsid w:val="006513D8"/>
    <w:rsid w:val="0065156B"/>
    <w:rsid w:val="006515EE"/>
    <w:rsid w:val="00651996"/>
    <w:rsid w:val="00651EC0"/>
    <w:rsid w:val="00651F9F"/>
    <w:rsid w:val="00652162"/>
    <w:rsid w:val="00652491"/>
    <w:rsid w:val="00652A7D"/>
    <w:rsid w:val="00652E41"/>
    <w:rsid w:val="00653325"/>
    <w:rsid w:val="006536F9"/>
    <w:rsid w:val="006539D2"/>
    <w:rsid w:val="00653D2A"/>
    <w:rsid w:val="00653D47"/>
    <w:rsid w:val="0065407D"/>
    <w:rsid w:val="006542FC"/>
    <w:rsid w:val="00654A1C"/>
    <w:rsid w:val="00655A6A"/>
    <w:rsid w:val="00655A97"/>
    <w:rsid w:val="0065618D"/>
    <w:rsid w:val="00656298"/>
    <w:rsid w:val="0065652A"/>
    <w:rsid w:val="0065652C"/>
    <w:rsid w:val="0065654B"/>
    <w:rsid w:val="00656559"/>
    <w:rsid w:val="006565B3"/>
    <w:rsid w:val="006566B9"/>
    <w:rsid w:val="006568CC"/>
    <w:rsid w:val="00656F3E"/>
    <w:rsid w:val="00657AD4"/>
    <w:rsid w:val="00657C1B"/>
    <w:rsid w:val="00657DAA"/>
    <w:rsid w:val="006600FA"/>
    <w:rsid w:val="0066019F"/>
    <w:rsid w:val="0066041B"/>
    <w:rsid w:val="006605D6"/>
    <w:rsid w:val="0066069A"/>
    <w:rsid w:val="0066083F"/>
    <w:rsid w:val="00660ADF"/>
    <w:rsid w:val="00661D17"/>
    <w:rsid w:val="00661EB9"/>
    <w:rsid w:val="00661F1C"/>
    <w:rsid w:val="00662337"/>
    <w:rsid w:val="00662377"/>
    <w:rsid w:val="00662420"/>
    <w:rsid w:val="00662653"/>
    <w:rsid w:val="00662655"/>
    <w:rsid w:val="006629E2"/>
    <w:rsid w:val="00662EDF"/>
    <w:rsid w:val="006631D6"/>
    <w:rsid w:val="006631D9"/>
    <w:rsid w:val="00663B9B"/>
    <w:rsid w:val="00664350"/>
    <w:rsid w:val="006645A4"/>
    <w:rsid w:val="006645D7"/>
    <w:rsid w:val="00664C7E"/>
    <w:rsid w:val="006652E5"/>
    <w:rsid w:val="00665B9D"/>
    <w:rsid w:val="00665CCC"/>
    <w:rsid w:val="00665F0A"/>
    <w:rsid w:val="0066605D"/>
    <w:rsid w:val="006660C6"/>
    <w:rsid w:val="00666395"/>
    <w:rsid w:val="00666694"/>
    <w:rsid w:val="006666B0"/>
    <w:rsid w:val="006668C1"/>
    <w:rsid w:val="00666DD8"/>
    <w:rsid w:val="00666E06"/>
    <w:rsid w:val="00667303"/>
    <w:rsid w:val="0066753C"/>
    <w:rsid w:val="00667675"/>
    <w:rsid w:val="006677D3"/>
    <w:rsid w:val="00667845"/>
    <w:rsid w:val="00667A56"/>
    <w:rsid w:val="00667D5E"/>
    <w:rsid w:val="006705F0"/>
    <w:rsid w:val="00670804"/>
    <w:rsid w:val="00670B5A"/>
    <w:rsid w:val="00670B7C"/>
    <w:rsid w:val="00670BC8"/>
    <w:rsid w:val="00670E91"/>
    <w:rsid w:val="00671283"/>
    <w:rsid w:val="00671622"/>
    <w:rsid w:val="006717F3"/>
    <w:rsid w:val="0067196B"/>
    <w:rsid w:val="00671CD7"/>
    <w:rsid w:val="006726F6"/>
    <w:rsid w:val="006729E4"/>
    <w:rsid w:val="00672AFA"/>
    <w:rsid w:val="00672B77"/>
    <w:rsid w:val="00673181"/>
    <w:rsid w:val="006733B4"/>
    <w:rsid w:val="00673522"/>
    <w:rsid w:val="00673B4E"/>
    <w:rsid w:val="00673C6D"/>
    <w:rsid w:val="00673C96"/>
    <w:rsid w:val="00673EEB"/>
    <w:rsid w:val="00673F38"/>
    <w:rsid w:val="0067481A"/>
    <w:rsid w:val="00674A87"/>
    <w:rsid w:val="00674B90"/>
    <w:rsid w:val="006752A7"/>
    <w:rsid w:val="00675A0A"/>
    <w:rsid w:val="00675B6E"/>
    <w:rsid w:val="006765FF"/>
    <w:rsid w:val="00676700"/>
    <w:rsid w:val="00676DC3"/>
    <w:rsid w:val="00676EE6"/>
    <w:rsid w:val="00677746"/>
    <w:rsid w:val="00677EB3"/>
    <w:rsid w:val="0068045D"/>
    <w:rsid w:val="006806F8"/>
    <w:rsid w:val="00680968"/>
    <w:rsid w:val="00681274"/>
    <w:rsid w:val="00681497"/>
    <w:rsid w:val="00681562"/>
    <w:rsid w:val="00681B59"/>
    <w:rsid w:val="00681BA2"/>
    <w:rsid w:val="00682289"/>
    <w:rsid w:val="006822E1"/>
    <w:rsid w:val="006823A1"/>
    <w:rsid w:val="00682480"/>
    <w:rsid w:val="006825E1"/>
    <w:rsid w:val="00682793"/>
    <w:rsid w:val="006829FD"/>
    <w:rsid w:val="00682CF5"/>
    <w:rsid w:val="00682E88"/>
    <w:rsid w:val="00682EA4"/>
    <w:rsid w:val="00683028"/>
    <w:rsid w:val="00683590"/>
    <w:rsid w:val="006837FA"/>
    <w:rsid w:val="006839C1"/>
    <w:rsid w:val="00683A98"/>
    <w:rsid w:val="00683B09"/>
    <w:rsid w:val="00683D2F"/>
    <w:rsid w:val="00684093"/>
    <w:rsid w:val="0068422A"/>
    <w:rsid w:val="00684593"/>
    <w:rsid w:val="00684BF0"/>
    <w:rsid w:val="006853A9"/>
    <w:rsid w:val="00685676"/>
    <w:rsid w:val="00685992"/>
    <w:rsid w:val="00685CB5"/>
    <w:rsid w:val="006860D5"/>
    <w:rsid w:val="0068684A"/>
    <w:rsid w:val="00686A61"/>
    <w:rsid w:val="00686B24"/>
    <w:rsid w:val="00686E5A"/>
    <w:rsid w:val="00686EED"/>
    <w:rsid w:val="0068760D"/>
    <w:rsid w:val="0068764D"/>
    <w:rsid w:val="00687832"/>
    <w:rsid w:val="00687E15"/>
    <w:rsid w:val="00687F02"/>
    <w:rsid w:val="00687F88"/>
    <w:rsid w:val="00690175"/>
    <w:rsid w:val="006906C2"/>
    <w:rsid w:val="00690864"/>
    <w:rsid w:val="006909C6"/>
    <w:rsid w:val="00690D77"/>
    <w:rsid w:val="00690DC1"/>
    <w:rsid w:val="006910DB"/>
    <w:rsid w:val="006911F9"/>
    <w:rsid w:val="006912FE"/>
    <w:rsid w:val="0069133B"/>
    <w:rsid w:val="006913E1"/>
    <w:rsid w:val="00691703"/>
    <w:rsid w:val="00691974"/>
    <w:rsid w:val="00692181"/>
    <w:rsid w:val="00692564"/>
    <w:rsid w:val="00692AE3"/>
    <w:rsid w:val="0069333A"/>
    <w:rsid w:val="0069389C"/>
    <w:rsid w:val="00693A52"/>
    <w:rsid w:val="006941A2"/>
    <w:rsid w:val="0069467A"/>
    <w:rsid w:val="00694850"/>
    <w:rsid w:val="0069486A"/>
    <w:rsid w:val="00694922"/>
    <w:rsid w:val="0069495F"/>
    <w:rsid w:val="00694B35"/>
    <w:rsid w:val="00694E31"/>
    <w:rsid w:val="00694F02"/>
    <w:rsid w:val="00694F13"/>
    <w:rsid w:val="00695616"/>
    <w:rsid w:val="006959EB"/>
    <w:rsid w:val="00695B0F"/>
    <w:rsid w:val="00695E1A"/>
    <w:rsid w:val="00695F0E"/>
    <w:rsid w:val="00696285"/>
    <w:rsid w:val="00696D5C"/>
    <w:rsid w:val="00697078"/>
    <w:rsid w:val="006971EC"/>
    <w:rsid w:val="00697277"/>
    <w:rsid w:val="00697436"/>
    <w:rsid w:val="0069744E"/>
    <w:rsid w:val="00697622"/>
    <w:rsid w:val="00697790"/>
    <w:rsid w:val="00697A84"/>
    <w:rsid w:val="00697B72"/>
    <w:rsid w:val="00697E97"/>
    <w:rsid w:val="006A0525"/>
    <w:rsid w:val="006A0EA5"/>
    <w:rsid w:val="006A0EF1"/>
    <w:rsid w:val="006A1608"/>
    <w:rsid w:val="006A1883"/>
    <w:rsid w:val="006A1999"/>
    <w:rsid w:val="006A1B28"/>
    <w:rsid w:val="006A1B49"/>
    <w:rsid w:val="006A1CC3"/>
    <w:rsid w:val="006A1DB7"/>
    <w:rsid w:val="006A20E3"/>
    <w:rsid w:val="006A2DF3"/>
    <w:rsid w:val="006A2FDE"/>
    <w:rsid w:val="006A34DE"/>
    <w:rsid w:val="006A4278"/>
    <w:rsid w:val="006A443D"/>
    <w:rsid w:val="006A45D1"/>
    <w:rsid w:val="006A471E"/>
    <w:rsid w:val="006A4BC4"/>
    <w:rsid w:val="006A4DC5"/>
    <w:rsid w:val="006A510C"/>
    <w:rsid w:val="006A58FC"/>
    <w:rsid w:val="006A594B"/>
    <w:rsid w:val="006A5E26"/>
    <w:rsid w:val="006A664F"/>
    <w:rsid w:val="006A6838"/>
    <w:rsid w:val="006A6996"/>
    <w:rsid w:val="006A6C31"/>
    <w:rsid w:val="006A6EF3"/>
    <w:rsid w:val="006A6F37"/>
    <w:rsid w:val="006A70AD"/>
    <w:rsid w:val="006A71D5"/>
    <w:rsid w:val="006A75F7"/>
    <w:rsid w:val="006A794F"/>
    <w:rsid w:val="006A7C17"/>
    <w:rsid w:val="006B007A"/>
    <w:rsid w:val="006B0A57"/>
    <w:rsid w:val="006B112F"/>
    <w:rsid w:val="006B1199"/>
    <w:rsid w:val="006B11D3"/>
    <w:rsid w:val="006B178C"/>
    <w:rsid w:val="006B184F"/>
    <w:rsid w:val="006B1B4B"/>
    <w:rsid w:val="006B1C37"/>
    <w:rsid w:val="006B1CA7"/>
    <w:rsid w:val="006B227B"/>
    <w:rsid w:val="006B2619"/>
    <w:rsid w:val="006B2F6F"/>
    <w:rsid w:val="006B3C9E"/>
    <w:rsid w:val="006B476D"/>
    <w:rsid w:val="006B4E0A"/>
    <w:rsid w:val="006B4EF4"/>
    <w:rsid w:val="006B4FD3"/>
    <w:rsid w:val="006B5021"/>
    <w:rsid w:val="006B5246"/>
    <w:rsid w:val="006B5AA8"/>
    <w:rsid w:val="006B610E"/>
    <w:rsid w:val="006B654B"/>
    <w:rsid w:val="006B6A37"/>
    <w:rsid w:val="006B6D36"/>
    <w:rsid w:val="006B70C2"/>
    <w:rsid w:val="006B7282"/>
    <w:rsid w:val="006B7833"/>
    <w:rsid w:val="006B7D01"/>
    <w:rsid w:val="006B7F43"/>
    <w:rsid w:val="006C00D5"/>
    <w:rsid w:val="006C01E5"/>
    <w:rsid w:val="006C0487"/>
    <w:rsid w:val="006C0547"/>
    <w:rsid w:val="006C07B5"/>
    <w:rsid w:val="006C09F2"/>
    <w:rsid w:val="006C0B58"/>
    <w:rsid w:val="006C0CCE"/>
    <w:rsid w:val="006C0EE6"/>
    <w:rsid w:val="006C0F39"/>
    <w:rsid w:val="006C0F46"/>
    <w:rsid w:val="006C13B7"/>
    <w:rsid w:val="006C157B"/>
    <w:rsid w:val="006C1F72"/>
    <w:rsid w:val="006C20EC"/>
    <w:rsid w:val="006C2126"/>
    <w:rsid w:val="006C254D"/>
    <w:rsid w:val="006C2902"/>
    <w:rsid w:val="006C2AB8"/>
    <w:rsid w:val="006C34C1"/>
    <w:rsid w:val="006C3545"/>
    <w:rsid w:val="006C3663"/>
    <w:rsid w:val="006C366D"/>
    <w:rsid w:val="006C3702"/>
    <w:rsid w:val="006C377C"/>
    <w:rsid w:val="006C37AA"/>
    <w:rsid w:val="006C37C2"/>
    <w:rsid w:val="006C3B02"/>
    <w:rsid w:val="006C3E60"/>
    <w:rsid w:val="006C4676"/>
    <w:rsid w:val="006C4C0F"/>
    <w:rsid w:val="006C5AE2"/>
    <w:rsid w:val="006C5AEF"/>
    <w:rsid w:val="006C5F38"/>
    <w:rsid w:val="006C5FA0"/>
    <w:rsid w:val="006C6208"/>
    <w:rsid w:val="006C6E42"/>
    <w:rsid w:val="006C7124"/>
    <w:rsid w:val="006C73D1"/>
    <w:rsid w:val="006C758C"/>
    <w:rsid w:val="006C76A0"/>
    <w:rsid w:val="006C7ACC"/>
    <w:rsid w:val="006D006C"/>
    <w:rsid w:val="006D0082"/>
    <w:rsid w:val="006D0373"/>
    <w:rsid w:val="006D059C"/>
    <w:rsid w:val="006D0D08"/>
    <w:rsid w:val="006D12E3"/>
    <w:rsid w:val="006D142C"/>
    <w:rsid w:val="006D1730"/>
    <w:rsid w:val="006D181D"/>
    <w:rsid w:val="006D19F7"/>
    <w:rsid w:val="006D1E02"/>
    <w:rsid w:val="006D1E5C"/>
    <w:rsid w:val="006D270C"/>
    <w:rsid w:val="006D2D01"/>
    <w:rsid w:val="006D3288"/>
    <w:rsid w:val="006D3886"/>
    <w:rsid w:val="006D39AD"/>
    <w:rsid w:val="006D3D7B"/>
    <w:rsid w:val="006D3F14"/>
    <w:rsid w:val="006D416C"/>
    <w:rsid w:val="006D4490"/>
    <w:rsid w:val="006D4517"/>
    <w:rsid w:val="006D45CC"/>
    <w:rsid w:val="006D472A"/>
    <w:rsid w:val="006D4D64"/>
    <w:rsid w:val="006D4D69"/>
    <w:rsid w:val="006D503A"/>
    <w:rsid w:val="006D5BEF"/>
    <w:rsid w:val="006D5F6B"/>
    <w:rsid w:val="006D610E"/>
    <w:rsid w:val="006D6B98"/>
    <w:rsid w:val="006D6CA2"/>
    <w:rsid w:val="006D6FC7"/>
    <w:rsid w:val="006D74BD"/>
    <w:rsid w:val="006E02DF"/>
    <w:rsid w:val="006E07E9"/>
    <w:rsid w:val="006E09F2"/>
    <w:rsid w:val="006E0A36"/>
    <w:rsid w:val="006E0B67"/>
    <w:rsid w:val="006E0CB0"/>
    <w:rsid w:val="006E188A"/>
    <w:rsid w:val="006E208E"/>
    <w:rsid w:val="006E21E4"/>
    <w:rsid w:val="006E2233"/>
    <w:rsid w:val="006E2545"/>
    <w:rsid w:val="006E2B7F"/>
    <w:rsid w:val="006E32FF"/>
    <w:rsid w:val="006E33BE"/>
    <w:rsid w:val="006E3A1C"/>
    <w:rsid w:val="006E3B40"/>
    <w:rsid w:val="006E4386"/>
    <w:rsid w:val="006E4392"/>
    <w:rsid w:val="006E46B3"/>
    <w:rsid w:val="006E4B7A"/>
    <w:rsid w:val="006E50BC"/>
    <w:rsid w:val="006E50CF"/>
    <w:rsid w:val="006E53DB"/>
    <w:rsid w:val="006E59BA"/>
    <w:rsid w:val="006E5A55"/>
    <w:rsid w:val="006E649F"/>
    <w:rsid w:val="006E66E4"/>
    <w:rsid w:val="006E6894"/>
    <w:rsid w:val="006E6D02"/>
    <w:rsid w:val="006E7269"/>
    <w:rsid w:val="006E7432"/>
    <w:rsid w:val="006E754C"/>
    <w:rsid w:val="006E7568"/>
    <w:rsid w:val="006E7631"/>
    <w:rsid w:val="006E79B2"/>
    <w:rsid w:val="006E7A1A"/>
    <w:rsid w:val="006E7DA5"/>
    <w:rsid w:val="006E7ECE"/>
    <w:rsid w:val="006F0342"/>
    <w:rsid w:val="006F0476"/>
    <w:rsid w:val="006F0C0B"/>
    <w:rsid w:val="006F0DD9"/>
    <w:rsid w:val="006F0F23"/>
    <w:rsid w:val="006F0F35"/>
    <w:rsid w:val="006F0F37"/>
    <w:rsid w:val="006F107D"/>
    <w:rsid w:val="006F11C7"/>
    <w:rsid w:val="006F15F5"/>
    <w:rsid w:val="006F1600"/>
    <w:rsid w:val="006F1920"/>
    <w:rsid w:val="006F1956"/>
    <w:rsid w:val="006F1A67"/>
    <w:rsid w:val="006F1C2E"/>
    <w:rsid w:val="006F1D29"/>
    <w:rsid w:val="006F1D76"/>
    <w:rsid w:val="006F1DA2"/>
    <w:rsid w:val="006F1DFD"/>
    <w:rsid w:val="006F2087"/>
    <w:rsid w:val="006F2386"/>
    <w:rsid w:val="006F2565"/>
    <w:rsid w:val="006F288B"/>
    <w:rsid w:val="006F2EF4"/>
    <w:rsid w:val="006F3167"/>
    <w:rsid w:val="006F32AF"/>
    <w:rsid w:val="006F3412"/>
    <w:rsid w:val="006F37A0"/>
    <w:rsid w:val="006F3C06"/>
    <w:rsid w:val="006F40F4"/>
    <w:rsid w:val="006F495F"/>
    <w:rsid w:val="006F4DAF"/>
    <w:rsid w:val="006F4E30"/>
    <w:rsid w:val="006F4ECA"/>
    <w:rsid w:val="006F50A0"/>
    <w:rsid w:val="006F5506"/>
    <w:rsid w:val="006F5881"/>
    <w:rsid w:val="006F5D42"/>
    <w:rsid w:val="006F61DF"/>
    <w:rsid w:val="006F62AC"/>
    <w:rsid w:val="006F6316"/>
    <w:rsid w:val="006F6366"/>
    <w:rsid w:val="006F6759"/>
    <w:rsid w:val="006F6858"/>
    <w:rsid w:val="006F6CE0"/>
    <w:rsid w:val="006F6E13"/>
    <w:rsid w:val="006F6EDB"/>
    <w:rsid w:val="006F6F67"/>
    <w:rsid w:val="006F736D"/>
    <w:rsid w:val="006F7566"/>
    <w:rsid w:val="006F7573"/>
    <w:rsid w:val="006F75BE"/>
    <w:rsid w:val="006F77CF"/>
    <w:rsid w:val="006F7ADA"/>
    <w:rsid w:val="006F7F16"/>
    <w:rsid w:val="0070034B"/>
    <w:rsid w:val="007005E2"/>
    <w:rsid w:val="0070089E"/>
    <w:rsid w:val="00700BE2"/>
    <w:rsid w:val="00700F22"/>
    <w:rsid w:val="007018DF"/>
    <w:rsid w:val="00701905"/>
    <w:rsid w:val="00701ACD"/>
    <w:rsid w:val="00701E64"/>
    <w:rsid w:val="00701E6B"/>
    <w:rsid w:val="00702276"/>
    <w:rsid w:val="00702820"/>
    <w:rsid w:val="0070283A"/>
    <w:rsid w:val="00703478"/>
    <w:rsid w:val="007035F8"/>
    <w:rsid w:val="00703C82"/>
    <w:rsid w:val="00703CB7"/>
    <w:rsid w:val="00703F1B"/>
    <w:rsid w:val="007045ED"/>
    <w:rsid w:val="00704FDA"/>
    <w:rsid w:val="0070507F"/>
    <w:rsid w:val="007050BA"/>
    <w:rsid w:val="00705262"/>
    <w:rsid w:val="007053A0"/>
    <w:rsid w:val="0070544A"/>
    <w:rsid w:val="00705D0B"/>
    <w:rsid w:val="00705FA1"/>
    <w:rsid w:val="007060C9"/>
    <w:rsid w:val="00706706"/>
    <w:rsid w:val="00706CCD"/>
    <w:rsid w:val="00707064"/>
    <w:rsid w:val="007076FD"/>
    <w:rsid w:val="007079AF"/>
    <w:rsid w:val="00707D3A"/>
    <w:rsid w:val="00707DC4"/>
    <w:rsid w:val="0071066D"/>
    <w:rsid w:val="00711556"/>
    <w:rsid w:val="00711A20"/>
    <w:rsid w:val="00711AB8"/>
    <w:rsid w:val="00712283"/>
    <w:rsid w:val="007125B7"/>
    <w:rsid w:val="00712763"/>
    <w:rsid w:val="007127D8"/>
    <w:rsid w:val="00712AA2"/>
    <w:rsid w:val="00712B7A"/>
    <w:rsid w:val="00712B91"/>
    <w:rsid w:val="00712F5A"/>
    <w:rsid w:val="0071305C"/>
    <w:rsid w:val="007132D7"/>
    <w:rsid w:val="0071355B"/>
    <w:rsid w:val="007136BA"/>
    <w:rsid w:val="00713F39"/>
    <w:rsid w:val="0071444F"/>
    <w:rsid w:val="007145F8"/>
    <w:rsid w:val="00714E5D"/>
    <w:rsid w:val="0071518E"/>
    <w:rsid w:val="007156C4"/>
    <w:rsid w:val="00715916"/>
    <w:rsid w:val="00715AED"/>
    <w:rsid w:val="00715FA4"/>
    <w:rsid w:val="00716293"/>
    <w:rsid w:val="0071637D"/>
    <w:rsid w:val="00716436"/>
    <w:rsid w:val="007165AD"/>
    <w:rsid w:val="00716AB5"/>
    <w:rsid w:val="00716C72"/>
    <w:rsid w:val="007174EE"/>
    <w:rsid w:val="00717729"/>
    <w:rsid w:val="00717AD5"/>
    <w:rsid w:val="00717F82"/>
    <w:rsid w:val="00720A02"/>
    <w:rsid w:val="00720AED"/>
    <w:rsid w:val="00720CE4"/>
    <w:rsid w:val="00720D50"/>
    <w:rsid w:val="00720D54"/>
    <w:rsid w:val="00720E69"/>
    <w:rsid w:val="007219CF"/>
    <w:rsid w:val="00721A33"/>
    <w:rsid w:val="00721BB2"/>
    <w:rsid w:val="00722393"/>
    <w:rsid w:val="007225DD"/>
    <w:rsid w:val="00722793"/>
    <w:rsid w:val="00722826"/>
    <w:rsid w:val="00722A36"/>
    <w:rsid w:val="00722FBA"/>
    <w:rsid w:val="0072354A"/>
    <w:rsid w:val="0072367E"/>
    <w:rsid w:val="007237E8"/>
    <w:rsid w:val="00723F15"/>
    <w:rsid w:val="007243C1"/>
    <w:rsid w:val="007243FB"/>
    <w:rsid w:val="0072445B"/>
    <w:rsid w:val="00724B08"/>
    <w:rsid w:val="00724DF6"/>
    <w:rsid w:val="007256E6"/>
    <w:rsid w:val="00725A64"/>
    <w:rsid w:val="00725C30"/>
    <w:rsid w:val="00726193"/>
    <w:rsid w:val="00726AB8"/>
    <w:rsid w:val="00726B94"/>
    <w:rsid w:val="007277FE"/>
    <w:rsid w:val="00727D25"/>
    <w:rsid w:val="007304DD"/>
    <w:rsid w:val="007305A1"/>
    <w:rsid w:val="007306B4"/>
    <w:rsid w:val="00730ADF"/>
    <w:rsid w:val="007310F2"/>
    <w:rsid w:val="007311EF"/>
    <w:rsid w:val="007316DF"/>
    <w:rsid w:val="007319B6"/>
    <w:rsid w:val="00731E01"/>
    <w:rsid w:val="007320A6"/>
    <w:rsid w:val="0073246B"/>
    <w:rsid w:val="00732754"/>
    <w:rsid w:val="00732B3B"/>
    <w:rsid w:val="00732CBC"/>
    <w:rsid w:val="00732E28"/>
    <w:rsid w:val="00733013"/>
    <w:rsid w:val="00733103"/>
    <w:rsid w:val="007331A5"/>
    <w:rsid w:val="00733345"/>
    <w:rsid w:val="00733865"/>
    <w:rsid w:val="00733ACF"/>
    <w:rsid w:val="00733B08"/>
    <w:rsid w:val="00733D85"/>
    <w:rsid w:val="007342BF"/>
    <w:rsid w:val="007358C0"/>
    <w:rsid w:val="007359D7"/>
    <w:rsid w:val="00735C01"/>
    <w:rsid w:val="00735C3B"/>
    <w:rsid w:val="00736BC1"/>
    <w:rsid w:val="00736CC2"/>
    <w:rsid w:val="00736F13"/>
    <w:rsid w:val="00737547"/>
    <w:rsid w:val="007378BA"/>
    <w:rsid w:val="007379E9"/>
    <w:rsid w:val="00740599"/>
    <w:rsid w:val="0074072A"/>
    <w:rsid w:val="0074099F"/>
    <w:rsid w:val="00740A55"/>
    <w:rsid w:val="00740FB3"/>
    <w:rsid w:val="00740FC3"/>
    <w:rsid w:val="00741056"/>
    <w:rsid w:val="00741060"/>
    <w:rsid w:val="007410E5"/>
    <w:rsid w:val="00741183"/>
    <w:rsid w:val="00741560"/>
    <w:rsid w:val="00741714"/>
    <w:rsid w:val="00741815"/>
    <w:rsid w:val="007419F9"/>
    <w:rsid w:val="007420DB"/>
    <w:rsid w:val="00742655"/>
    <w:rsid w:val="00742B21"/>
    <w:rsid w:val="00742E00"/>
    <w:rsid w:val="00742E70"/>
    <w:rsid w:val="007433FF"/>
    <w:rsid w:val="0074377F"/>
    <w:rsid w:val="00743890"/>
    <w:rsid w:val="00743911"/>
    <w:rsid w:val="00744523"/>
    <w:rsid w:val="0074478B"/>
    <w:rsid w:val="00744791"/>
    <w:rsid w:val="00744F44"/>
    <w:rsid w:val="0074552E"/>
    <w:rsid w:val="0074560A"/>
    <w:rsid w:val="0074633C"/>
    <w:rsid w:val="007463E4"/>
    <w:rsid w:val="007464A1"/>
    <w:rsid w:val="00746515"/>
    <w:rsid w:val="00746768"/>
    <w:rsid w:val="00746818"/>
    <w:rsid w:val="007468E1"/>
    <w:rsid w:val="00746996"/>
    <w:rsid w:val="00746AC2"/>
    <w:rsid w:val="00746ADC"/>
    <w:rsid w:val="00746DAC"/>
    <w:rsid w:val="0074738C"/>
    <w:rsid w:val="00747689"/>
    <w:rsid w:val="00747CE1"/>
    <w:rsid w:val="00747F1C"/>
    <w:rsid w:val="00750051"/>
    <w:rsid w:val="0075008A"/>
    <w:rsid w:val="007503B9"/>
    <w:rsid w:val="007506E8"/>
    <w:rsid w:val="00750EDE"/>
    <w:rsid w:val="00751A89"/>
    <w:rsid w:val="00751C64"/>
    <w:rsid w:val="00752129"/>
    <w:rsid w:val="0075224C"/>
    <w:rsid w:val="0075286F"/>
    <w:rsid w:val="007528D3"/>
    <w:rsid w:val="00752A0C"/>
    <w:rsid w:val="00752A61"/>
    <w:rsid w:val="00752AB8"/>
    <w:rsid w:val="00753559"/>
    <w:rsid w:val="00753720"/>
    <w:rsid w:val="00753727"/>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EAC"/>
    <w:rsid w:val="00757445"/>
    <w:rsid w:val="0075745C"/>
    <w:rsid w:val="007574AB"/>
    <w:rsid w:val="0075778E"/>
    <w:rsid w:val="00757B51"/>
    <w:rsid w:val="0076006A"/>
    <w:rsid w:val="00760076"/>
    <w:rsid w:val="007602C9"/>
    <w:rsid w:val="00760344"/>
    <w:rsid w:val="00760922"/>
    <w:rsid w:val="007610A0"/>
    <w:rsid w:val="00761AD4"/>
    <w:rsid w:val="00761B78"/>
    <w:rsid w:val="00761F36"/>
    <w:rsid w:val="00761FCD"/>
    <w:rsid w:val="007620A5"/>
    <w:rsid w:val="00762154"/>
    <w:rsid w:val="00762538"/>
    <w:rsid w:val="0076259A"/>
    <w:rsid w:val="007629F2"/>
    <w:rsid w:val="00762A0E"/>
    <w:rsid w:val="00762C71"/>
    <w:rsid w:val="007639DA"/>
    <w:rsid w:val="00763AE8"/>
    <w:rsid w:val="00763E11"/>
    <w:rsid w:val="007641C5"/>
    <w:rsid w:val="00764532"/>
    <w:rsid w:val="007649E2"/>
    <w:rsid w:val="00765287"/>
    <w:rsid w:val="007652AA"/>
    <w:rsid w:val="00765492"/>
    <w:rsid w:val="007659A7"/>
    <w:rsid w:val="00765A31"/>
    <w:rsid w:val="00765B5D"/>
    <w:rsid w:val="00765C9F"/>
    <w:rsid w:val="00765D37"/>
    <w:rsid w:val="00765E17"/>
    <w:rsid w:val="00765E29"/>
    <w:rsid w:val="00766154"/>
    <w:rsid w:val="00766BE3"/>
    <w:rsid w:val="00767079"/>
    <w:rsid w:val="00767337"/>
    <w:rsid w:val="0076749F"/>
    <w:rsid w:val="007675BE"/>
    <w:rsid w:val="007678AB"/>
    <w:rsid w:val="007678C0"/>
    <w:rsid w:val="007700E9"/>
    <w:rsid w:val="00770482"/>
    <w:rsid w:val="00770ACC"/>
    <w:rsid w:val="007712F0"/>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723"/>
    <w:rsid w:val="00774B66"/>
    <w:rsid w:val="00774FB5"/>
    <w:rsid w:val="00775151"/>
    <w:rsid w:val="007751E2"/>
    <w:rsid w:val="007753B5"/>
    <w:rsid w:val="007755FD"/>
    <w:rsid w:val="0077562F"/>
    <w:rsid w:val="007757D2"/>
    <w:rsid w:val="00776475"/>
    <w:rsid w:val="007764BF"/>
    <w:rsid w:val="007767E9"/>
    <w:rsid w:val="00776B3F"/>
    <w:rsid w:val="00776B4A"/>
    <w:rsid w:val="00776B60"/>
    <w:rsid w:val="00776BFA"/>
    <w:rsid w:val="00776D40"/>
    <w:rsid w:val="00776D92"/>
    <w:rsid w:val="00777130"/>
    <w:rsid w:val="007778F6"/>
    <w:rsid w:val="00777F4C"/>
    <w:rsid w:val="00777F7D"/>
    <w:rsid w:val="007801E6"/>
    <w:rsid w:val="00780211"/>
    <w:rsid w:val="007806CB"/>
    <w:rsid w:val="00780B3C"/>
    <w:rsid w:val="00780CBD"/>
    <w:rsid w:val="007812E2"/>
    <w:rsid w:val="007813A8"/>
    <w:rsid w:val="00781C31"/>
    <w:rsid w:val="00781F02"/>
    <w:rsid w:val="00781FD1"/>
    <w:rsid w:val="007821E3"/>
    <w:rsid w:val="00782707"/>
    <w:rsid w:val="00782B55"/>
    <w:rsid w:val="00782D88"/>
    <w:rsid w:val="00783003"/>
    <w:rsid w:val="007831B3"/>
    <w:rsid w:val="0078321C"/>
    <w:rsid w:val="00783551"/>
    <w:rsid w:val="0078369C"/>
    <w:rsid w:val="0078377A"/>
    <w:rsid w:val="00783B5C"/>
    <w:rsid w:val="00783D0D"/>
    <w:rsid w:val="00784304"/>
    <w:rsid w:val="00784342"/>
    <w:rsid w:val="00784407"/>
    <w:rsid w:val="00784971"/>
    <w:rsid w:val="00784EC4"/>
    <w:rsid w:val="00785436"/>
    <w:rsid w:val="00785511"/>
    <w:rsid w:val="0078572C"/>
    <w:rsid w:val="00785739"/>
    <w:rsid w:val="007858F5"/>
    <w:rsid w:val="00785CDB"/>
    <w:rsid w:val="00785EA1"/>
    <w:rsid w:val="0078609E"/>
    <w:rsid w:val="00786263"/>
    <w:rsid w:val="0078631A"/>
    <w:rsid w:val="00786868"/>
    <w:rsid w:val="00786961"/>
    <w:rsid w:val="00786A9F"/>
    <w:rsid w:val="00786D0C"/>
    <w:rsid w:val="00786FB4"/>
    <w:rsid w:val="00787114"/>
    <w:rsid w:val="00787164"/>
    <w:rsid w:val="0078769E"/>
    <w:rsid w:val="007876D0"/>
    <w:rsid w:val="0079017A"/>
    <w:rsid w:val="0079067D"/>
    <w:rsid w:val="007908AF"/>
    <w:rsid w:val="007908D3"/>
    <w:rsid w:val="00790B6F"/>
    <w:rsid w:val="00790BFE"/>
    <w:rsid w:val="00791073"/>
    <w:rsid w:val="007913D8"/>
    <w:rsid w:val="007914E5"/>
    <w:rsid w:val="007922F8"/>
    <w:rsid w:val="00792448"/>
    <w:rsid w:val="00792467"/>
    <w:rsid w:val="007926BD"/>
    <w:rsid w:val="00792CD6"/>
    <w:rsid w:val="007931BA"/>
    <w:rsid w:val="007932B3"/>
    <w:rsid w:val="0079345F"/>
    <w:rsid w:val="0079347A"/>
    <w:rsid w:val="00793483"/>
    <w:rsid w:val="0079368A"/>
    <w:rsid w:val="007936F7"/>
    <w:rsid w:val="00793D16"/>
    <w:rsid w:val="0079442D"/>
    <w:rsid w:val="00794441"/>
    <w:rsid w:val="00794BD1"/>
    <w:rsid w:val="00795120"/>
    <w:rsid w:val="00795693"/>
    <w:rsid w:val="007956B8"/>
    <w:rsid w:val="00795CB0"/>
    <w:rsid w:val="00795DCB"/>
    <w:rsid w:val="00795E88"/>
    <w:rsid w:val="00796155"/>
    <w:rsid w:val="007961C0"/>
    <w:rsid w:val="00796522"/>
    <w:rsid w:val="00796D38"/>
    <w:rsid w:val="00797506"/>
    <w:rsid w:val="0079761C"/>
    <w:rsid w:val="00797C3F"/>
    <w:rsid w:val="00797D98"/>
    <w:rsid w:val="007A082D"/>
    <w:rsid w:val="007A0E43"/>
    <w:rsid w:val="007A1368"/>
    <w:rsid w:val="007A1C7F"/>
    <w:rsid w:val="007A1ED4"/>
    <w:rsid w:val="007A2564"/>
    <w:rsid w:val="007A26ED"/>
    <w:rsid w:val="007A2ADB"/>
    <w:rsid w:val="007A3D28"/>
    <w:rsid w:val="007A3D97"/>
    <w:rsid w:val="007A3F35"/>
    <w:rsid w:val="007A4492"/>
    <w:rsid w:val="007A44B2"/>
    <w:rsid w:val="007A4858"/>
    <w:rsid w:val="007A4999"/>
    <w:rsid w:val="007A4C7E"/>
    <w:rsid w:val="007A4CD1"/>
    <w:rsid w:val="007A4E7B"/>
    <w:rsid w:val="007A516E"/>
    <w:rsid w:val="007A51E3"/>
    <w:rsid w:val="007A539F"/>
    <w:rsid w:val="007A54BC"/>
    <w:rsid w:val="007A5528"/>
    <w:rsid w:val="007A5538"/>
    <w:rsid w:val="007A5A68"/>
    <w:rsid w:val="007A5FA4"/>
    <w:rsid w:val="007A6351"/>
    <w:rsid w:val="007A63BF"/>
    <w:rsid w:val="007A6491"/>
    <w:rsid w:val="007A6E4C"/>
    <w:rsid w:val="007A70DE"/>
    <w:rsid w:val="007A7186"/>
    <w:rsid w:val="007A76A0"/>
    <w:rsid w:val="007A7857"/>
    <w:rsid w:val="007A7B0E"/>
    <w:rsid w:val="007A7B60"/>
    <w:rsid w:val="007A7C82"/>
    <w:rsid w:val="007B0182"/>
    <w:rsid w:val="007B0940"/>
    <w:rsid w:val="007B09B8"/>
    <w:rsid w:val="007B0B0A"/>
    <w:rsid w:val="007B0F35"/>
    <w:rsid w:val="007B135F"/>
    <w:rsid w:val="007B143C"/>
    <w:rsid w:val="007B2187"/>
    <w:rsid w:val="007B3022"/>
    <w:rsid w:val="007B30C6"/>
    <w:rsid w:val="007B32F7"/>
    <w:rsid w:val="007B347A"/>
    <w:rsid w:val="007B37F5"/>
    <w:rsid w:val="007B3B25"/>
    <w:rsid w:val="007B3EB2"/>
    <w:rsid w:val="007B3F21"/>
    <w:rsid w:val="007B440A"/>
    <w:rsid w:val="007B446A"/>
    <w:rsid w:val="007B45B2"/>
    <w:rsid w:val="007B4724"/>
    <w:rsid w:val="007B4852"/>
    <w:rsid w:val="007B49F3"/>
    <w:rsid w:val="007B4C00"/>
    <w:rsid w:val="007B512A"/>
    <w:rsid w:val="007B5967"/>
    <w:rsid w:val="007B5C8F"/>
    <w:rsid w:val="007B6720"/>
    <w:rsid w:val="007B6FBF"/>
    <w:rsid w:val="007B7116"/>
    <w:rsid w:val="007B72D4"/>
    <w:rsid w:val="007B744C"/>
    <w:rsid w:val="007B74F1"/>
    <w:rsid w:val="007B7DF2"/>
    <w:rsid w:val="007C0695"/>
    <w:rsid w:val="007C06BD"/>
    <w:rsid w:val="007C1493"/>
    <w:rsid w:val="007C1ABF"/>
    <w:rsid w:val="007C1B5A"/>
    <w:rsid w:val="007C2115"/>
    <w:rsid w:val="007C226C"/>
    <w:rsid w:val="007C2708"/>
    <w:rsid w:val="007C30E2"/>
    <w:rsid w:val="007C31E4"/>
    <w:rsid w:val="007C33FB"/>
    <w:rsid w:val="007C3676"/>
    <w:rsid w:val="007C377C"/>
    <w:rsid w:val="007C38E3"/>
    <w:rsid w:val="007C3B30"/>
    <w:rsid w:val="007C3C97"/>
    <w:rsid w:val="007C3D26"/>
    <w:rsid w:val="007C3D91"/>
    <w:rsid w:val="007C4231"/>
    <w:rsid w:val="007C42CD"/>
    <w:rsid w:val="007C4725"/>
    <w:rsid w:val="007C4A11"/>
    <w:rsid w:val="007C4A9E"/>
    <w:rsid w:val="007C4B1D"/>
    <w:rsid w:val="007C4F48"/>
    <w:rsid w:val="007C50C2"/>
    <w:rsid w:val="007C5927"/>
    <w:rsid w:val="007C5A28"/>
    <w:rsid w:val="007C5EAE"/>
    <w:rsid w:val="007C6802"/>
    <w:rsid w:val="007C68D8"/>
    <w:rsid w:val="007C68EC"/>
    <w:rsid w:val="007C6904"/>
    <w:rsid w:val="007C6B55"/>
    <w:rsid w:val="007C6D5F"/>
    <w:rsid w:val="007C6EF3"/>
    <w:rsid w:val="007C6FBC"/>
    <w:rsid w:val="007C722F"/>
    <w:rsid w:val="007C7733"/>
    <w:rsid w:val="007C774A"/>
    <w:rsid w:val="007C7B6E"/>
    <w:rsid w:val="007C7DB3"/>
    <w:rsid w:val="007D034E"/>
    <w:rsid w:val="007D083E"/>
    <w:rsid w:val="007D09A5"/>
    <w:rsid w:val="007D10FB"/>
    <w:rsid w:val="007D1453"/>
    <w:rsid w:val="007D16E8"/>
    <w:rsid w:val="007D180C"/>
    <w:rsid w:val="007D1F62"/>
    <w:rsid w:val="007D2A7E"/>
    <w:rsid w:val="007D305C"/>
    <w:rsid w:val="007D36F1"/>
    <w:rsid w:val="007D37F8"/>
    <w:rsid w:val="007D4163"/>
    <w:rsid w:val="007D42DF"/>
    <w:rsid w:val="007D442A"/>
    <w:rsid w:val="007D4696"/>
    <w:rsid w:val="007D4827"/>
    <w:rsid w:val="007D4B8A"/>
    <w:rsid w:val="007D54F5"/>
    <w:rsid w:val="007D588F"/>
    <w:rsid w:val="007D5BC6"/>
    <w:rsid w:val="007D5DC0"/>
    <w:rsid w:val="007D6158"/>
    <w:rsid w:val="007D6499"/>
    <w:rsid w:val="007D64D9"/>
    <w:rsid w:val="007D6657"/>
    <w:rsid w:val="007D667D"/>
    <w:rsid w:val="007D6765"/>
    <w:rsid w:val="007D6BB2"/>
    <w:rsid w:val="007D6C1E"/>
    <w:rsid w:val="007D7072"/>
    <w:rsid w:val="007D717C"/>
    <w:rsid w:val="007D7392"/>
    <w:rsid w:val="007D7CA3"/>
    <w:rsid w:val="007D7D65"/>
    <w:rsid w:val="007E04E9"/>
    <w:rsid w:val="007E06D6"/>
    <w:rsid w:val="007E0ECE"/>
    <w:rsid w:val="007E0F26"/>
    <w:rsid w:val="007E1481"/>
    <w:rsid w:val="007E2426"/>
    <w:rsid w:val="007E2488"/>
    <w:rsid w:val="007E26B4"/>
    <w:rsid w:val="007E29BC"/>
    <w:rsid w:val="007E2F0F"/>
    <w:rsid w:val="007E2F4E"/>
    <w:rsid w:val="007E301A"/>
    <w:rsid w:val="007E320D"/>
    <w:rsid w:val="007E3246"/>
    <w:rsid w:val="007E34C1"/>
    <w:rsid w:val="007E394E"/>
    <w:rsid w:val="007E3976"/>
    <w:rsid w:val="007E3B8F"/>
    <w:rsid w:val="007E3C43"/>
    <w:rsid w:val="007E3DF0"/>
    <w:rsid w:val="007E4609"/>
    <w:rsid w:val="007E4B12"/>
    <w:rsid w:val="007E5D59"/>
    <w:rsid w:val="007E6913"/>
    <w:rsid w:val="007E6B36"/>
    <w:rsid w:val="007E716D"/>
    <w:rsid w:val="007E734E"/>
    <w:rsid w:val="007E7900"/>
    <w:rsid w:val="007E7FB5"/>
    <w:rsid w:val="007E7FB6"/>
    <w:rsid w:val="007E7FEB"/>
    <w:rsid w:val="007F05C7"/>
    <w:rsid w:val="007F0AFF"/>
    <w:rsid w:val="007F0E6B"/>
    <w:rsid w:val="007F0FBE"/>
    <w:rsid w:val="007F11E8"/>
    <w:rsid w:val="007F12FC"/>
    <w:rsid w:val="007F1438"/>
    <w:rsid w:val="007F1543"/>
    <w:rsid w:val="007F1549"/>
    <w:rsid w:val="007F1803"/>
    <w:rsid w:val="007F2759"/>
    <w:rsid w:val="007F2C62"/>
    <w:rsid w:val="007F33AF"/>
    <w:rsid w:val="007F3766"/>
    <w:rsid w:val="007F3959"/>
    <w:rsid w:val="007F3AB8"/>
    <w:rsid w:val="007F3E33"/>
    <w:rsid w:val="007F3E6D"/>
    <w:rsid w:val="007F3E99"/>
    <w:rsid w:val="007F40BC"/>
    <w:rsid w:val="007F4196"/>
    <w:rsid w:val="007F459F"/>
    <w:rsid w:val="007F4B36"/>
    <w:rsid w:val="007F4B7C"/>
    <w:rsid w:val="007F4E74"/>
    <w:rsid w:val="007F5B9E"/>
    <w:rsid w:val="007F5E82"/>
    <w:rsid w:val="007F62AC"/>
    <w:rsid w:val="007F63FD"/>
    <w:rsid w:val="007F650B"/>
    <w:rsid w:val="007F6571"/>
    <w:rsid w:val="007F66DA"/>
    <w:rsid w:val="007F672B"/>
    <w:rsid w:val="007F6DF5"/>
    <w:rsid w:val="007F70E5"/>
    <w:rsid w:val="007F749D"/>
    <w:rsid w:val="007F750E"/>
    <w:rsid w:val="007F7621"/>
    <w:rsid w:val="007F7A8D"/>
    <w:rsid w:val="007F7ACC"/>
    <w:rsid w:val="007F7CC4"/>
    <w:rsid w:val="008008EF"/>
    <w:rsid w:val="0080090E"/>
    <w:rsid w:val="00800CD9"/>
    <w:rsid w:val="00800F4F"/>
    <w:rsid w:val="00801B02"/>
    <w:rsid w:val="00801B1C"/>
    <w:rsid w:val="00801B60"/>
    <w:rsid w:val="00801D85"/>
    <w:rsid w:val="00803155"/>
    <w:rsid w:val="00803910"/>
    <w:rsid w:val="00803E87"/>
    <w:rsid w:val="00803EE3"/>
    <w:rsid w:val="00804008"/>
    <w:rsid w:val="008044B5"/>
    <w:rsid w:val="0080487B"/>
    <w:rsid w:val="00804A7D"/>
    <w:rsid w:val="008051A1"/>
    <w:rsid w:val="00805859"/>
    <w:rsid w:val="00805887"/>
    <w:rsid w:val="00805FA8"/>
    <w:rsid w:val="008066FC"/>
    <w:rsid w:val="00806B80"/>
    <w:rsid w:val="00806B8E"/>
    <w:rsid w:val="00806E5D"/>
    <w:rsid w:val="00806EBC"/>
    <w:rsid w:val="0080700D"/>
    <w:rsid w:val="0080717B"/>
    <w:rsid w:val="008074F1"/>
    <w:rsid w:val="00807922"/>
    <w:rsid w:val="00807AEB"/>
    <w:rsid w:val="00807BA3"/>
    <w:rsid w:val="00807E69"/>
    <w:rsid w:val="00807EF8"/>
    <w:rsid w:val="00807FCD"/>
    <w:rsid w:val="0081000C"/>
    <w:rsid w:val="0081057E"/>
    <w:rsid w:val="00810DC4"/>
    <w:rsid w:val="008115FC"/>
    <w:rsid w:val="00811979"/>
    <w:rsid w:val="00811A55"/>
    <w:rsid w:val="00811EB2"/>
    <w:rsid w:val="00811F00"/>
    <w:rsid w:val="008122FA"/>
    <w:rsid w:val="008129E3"/>
    <w:rsid w:val="008138AB"/>
    <w:rsid w:val="008139A5"/>
    <w:rsid w:val="00813ABD"/>
    <w:rsid w:val="00814156"/>
    <w:rsid w:val="00814253"/>
    <w:rsid w:val="00814511"/>
    <w:rsid w:val="00814613"/>
    <w:rsid w:val="00814922"/>
    <w:rsid w:val="008162F5"/>
    <w:rsid w:val="00816659"/>
    <w:rsid w:val="00816A04"/>
    <w:rsid w:val="00816B01"/>
    <w:rsid w:val="00816DF1"/>
    <w:rsid w:val="00816E61"/>
    <w:rsid w:val="00817094"/>
    <w:rsid w:val="00817289"/>
    <w:rsid w:val="00817AE2"/>
    <w:rsid w:val="00817D58"/>
    <w:rsid w:val="00817E59"/>
    <w:rsid w:val="00820861"/>
    <w:rsid w:val="0082158C"/>
    <w:rsid w:val="00821799"/>
    <w:rsid w:val="00821CAD"/>
    <w:rsid w:val="0082206F"/>
    <w:rsid w:val="008220FE"/>
    <w:rsid w:val="00822A9F"/>
    <w:rsid w:val="00822BCD"/>
    <w:rsid w:val="00822DBA"/>
    <w:rsid w:val="00822E9B"/>
    <w:rsid w:val="00822F4C"/>
    <w:rsid w:val="00822F59"/>
    <w:rsid w:val="0082326C"/>
    <w:rsid w:val="008236A1"/>
    <w:rsid w:val="00823835"/>
    <w:rsid w:val="00823C44"/>
    <w:rsid w:val="00823E76"/>
    <w:rsid w:val="008243D0"/>
    <w:rsid w:val="00824613"/>
    <w:rsid w:val="00824682"/>
    <w:rsid w:val="008247F2"/>
    <w:rsid w:val="00825247"/>
    <w:rsid w:val="008256A8"/>
    <w:rsid w:val="0082587F"/>
    <w:rsid w:val="008258B3"/>
    <w:rsid w:val="00825BD6"/>
    <w:rsid w:val="00826226"/>
    <w:rsid w:val="0082629B"/>
    <w:rsid w:val="0082675E"/>
    <w:rsid w:val="00826975"/>
    <w:rsid w:val="00827178"/>
    <w:rsid w:val="008275C8"/>
    <w:rsid w:val="008277F2"/>
    <w:rsid w:val="00827AA5"/>
    <w:rsid w:val="00827BE8"/>
    <w:rsid w:val="00827CE9"/>
    <w:rsid w:val="008300C5"/>
    <w:rsid w:val="0083013E"/>
    <w:rsid w:val="00830542"/>
    <w:rsid w:val="0083056C"/>
    <w:rsid w:val="00830928"/>
    <w:rsid w:val="00830B22"/>
    <w:rsid w:val="00830DCA"/>
    <w:rsid w:val="0083107D"/>
    <w:rsid w:val="00831166"/>
    <w:rsid w:val="008316E1"/>
    <w:rsid w:val="008318E1"/>
    <w:rsid w:val="00831BAB"/>
    <w:rsid w:val="00831D70"/>
    <w:rsid w:val="0083245A"/>
    <w:rsid w:val="008327A4"/>
    <w:rsid w:val="00832852"/>
    <w:rsid w:val="008329A4"/>
    <w:rsid w:val="00832BE4"/>
    <w:rsid w:val="00832C0D"/>
    <w:rsid w:val="00832EE8"/>
    <w:rsid w:val="0083301E"/>
    <w:rsid w:val="00833076"/>
    <w:rsid w:val="00833C0B"/>
    <w:rsid w:val="00833C89"/>
    <w:rsid w:val="00833EBE"/>
    <w:rsid w:val="00833F79"/>
    <w:rsid w:val="00833FC7"/>
    <w:rsid w:val="008341DD"/>
    <w:rsid w:val="00834B18"/>
    <w:rsid w:val="00835204"/>
    <w:rsid w:val="0083559D"/>
    <w:rsid w:val="0083568C"/>
    <w:rsid w:val="008356AD"/>
    <w:rsid w:val="00836025"/>
    <w:rsid w:val="0083606D"/>
    <w:rsid w:val="008360B7"/>
    <w:rsid w:val="008360C3"/>
    <w:rsid w:val="00836306"/>
    <w:rsid w:val="0083686F"/>
    <w:rsid w:val="00836974"/>
    <w:rsid w:val="00836B7B"/>
    <w:rsid w:val="00836E8A"/>
    <w:rsid w:val="00836EB9"/>
    <w:rsid w:val="008370A4"/>
    <w:rsid w:val="008370AF"/>
    <w:rsid w:val="00837184"/>
    <w:rsid w:val="0083732A"/>
    <w:rsid w:val="00837EEB"/>
    <w:rsid w:val="00840138"/>
    <w:rsid w:val="0084067C"/>
    <w:rsid w:val="0084072E"/>
    <w:rsid w:val="00840964"/>
    <w:rsid w:val="00840B09"/>
    <w:rsid w:val="00840B75"/>
    <w:rsid w:val="0084169D"/>
    <w:rsid w:val="008418D9"/>
    <w:rsid w:val="00841AA6"/>
    <w:rsid w:val="00841AF3"/>
    <w:rsid w:val="00841F3B"/>
    <w:rsid w:val="00842038"/>
    <w:rsid w:val="00842139"/>
    <w:rsid w:val="008421D3"/>
    <w:rsid w:val="0084232B"/>
    <w:rsid w:val="008423B1"/>
    <w:rsid w:val="00842440"/>
    <w:rsid w:val="00842753"/>
    <w:rsid w:val="0084279E"/>
    <w:rsid w:val="00842F5B"/>
    <w:rsid w:val="008433FF"/>
    <w:rsid w:val="00843B67"/>
    <w:rsid w:val="00843BB4"/>
    <w:rsid w:val="00843C26"/>
    <w:rsid w:val="00843C40"/>
    <w:rsid w:val="00844185"/>
    <w:rsid w:val="0084422A"/>
    <w:rsid w:val="00844348"/>
    <w:rsid w:val="0084454C"/>
    <w:rsid w:val="00844F5E"/>
    <w:rsid w:val="00845E0F"/>
    <w:rsid w:val="00846B91"/>
    <w:rsid w:val="00847222"/>
    <w:rsid w:val="00847343"/>
    <w:rsid w:val="00847350"/>
    <w:rsid w:val="00847504"/>
    <w:rsid w:val="00847730"/>
    <w:rsid w:val="00847770"/>
    <w:rsid w:val="0084797D"/>
    <w:rsid w:val="00847B43"/>
    <w:rsid w:val="00847D7E"/>
    <w:rsid w:val="00847EFC"/>
    <w:rsid w:val="00850031"/>
    <w:rsid w:val="00850708"/>
    <w:rsid w:val="00850787"/>
    <w:rsid w:val="00850DA0"/>
    <w:rsid w:val="00850E7E"/>
    <w:rsid w:val="00851638"/>
    <w:rsid w:val="008516A4"/>
    <w:rsid w:val="00851B59"/>
    <w:rsid w:val="008520ED"/>
    <w:rsid w:val="0085257D"/>
    <w:rsid w:val="008525BE"/>
    <w:rsid w:val="008534EE"/>
    <w:rsid w:val="008537FC"/>
    <w:rsid w:val="00853835"/>
    <w:rsid w:val="00853AAF"/>
    <w:rsid w:val="00853C3E"/>
    <w:rsid w:val="008548DC"/>
    <w:rsid w:val="00855196"/>
    <w:rsid w:val="00855532"/>
    <w:rsid w:val="00855953"/>
    <w:rsid w:val="00855B3E"/>
    <w:rsid w:val="00855B68"/>
    <w:rsid w:val="00856315"/>
    <w:rsid w:val="0085631C"/>
    <w:rsid w:val="0085641C"/>
    <w:rsid w:val="0085662B"/>
    <w:rsid w:val="00856789"/>
    <w:rsid w:val="008569A2"/>
    <w:rsid w:val="00856C9E"/>
    <w:rsid w:val="00856CAE"/>
    <w:rsid w:val="008575FC"/>
    <w:rsid w:val="00857A96"/>
    <w:rsid w:val="00857BCF"/>
    <w:rsid w:val="00860FD3"/>
    <w:rsid w:val="008616B9"/>
    <w:rsid w:val="008622AC"/>
    <w:rsid w:val="008626D5"/>
    <w:rsid w:val="0086280D"/>
    <w:rsid w:val="00862B31"/>
    <w:rsid w:val="0086368C"/>
    <w:rsid w:val="008638D8"/>
    <w:rsid w:val="0086449E"/>
    <w:rsid w:val="008644C1"/>
    <w:rsid w:val="0086521A"/>
    <w:rsid w:val="00865D1D"/>
    <w:rsid w:val="00866589"/>
    <w:rsid w:val="00866C3D"/>
    <w:rsid w:val="00866D9A"/>
    <w:rsid w:val="008670DA"/>
    <w:rsid w:val="00867257"/>
    <w:rsid w:val="008675CB"/>
    <w:rsid w:val="0086782E"/>
    <w:rsid w:val="0086790E"/>
    <w:rsid w:val="008700E1"/>
    <w:rsid w:val="00870203"/>
    <w:rsid w:val="0087047D"/>
    <w:rsid w:val="008708FA"/>
    <w:rsid w:val="0087091B"/>
    <w:rsid w:val="00870AE2"/>
    <w:rsid w:val="00870F3C"/>
    <w:rsid w:val="00871033"/>
    <w:rsid w:val="00871396"/>
    <w:rsid w:val="00871821"/>
    <w:rsid w:val="00871B74"/>
    <w:rsid w:val="00871C82"/>
    <w:rsid w:val="00871F80"/>
    <w:rsid w:val="00872151"/>
    <w:rsid w:val="008722F6"/>
    <w:rsid w:val="00872322"/>
    <w:rsid w:val="00872363"/>
    <w:rsid w:val="008728B2"/>
    <w:rsid w:val="00872C69"/>
    <w:rsid w:val="00872E32"/>
    <w:rsid w:val="00872EE9"/>
    <w:rsid w:val="00872F82"/>
    <w:rsid w:val="008730CE"/>
    <w:rsid w:val="0087346D"/>
    <w:rsid w:val="0087350A"/>
    <w:rsid w:val="0087364B"/>
    <w:rsid w:val="00873AA0"/>
    <w:rsid w:val="00873E92"/>
    <w:rsid w:val="008741CE"/>
    <w:rsid w:val="008748DD"/>
    <w:rsid w:val="00874E19"/>
    <w:rsid w:val="00874E26"/>
    <w:rsid w:val="00874ECF"/>
    <w:rsid w:val="008750AC"/>
    <w:rsid w:val="00875A7A"/>
    <w:rsid w:val="008762CC"/>
    <w:rsid w:val="00876956"/>
    <w:rsid w:val="0087697A"/>
    <w:rsid w:val="00876D09"/>
    <w:rsid w:val="00876D44"/>
    <w:rsid w:val="00876ED5"/>
    <w:rsid w:val="0087715A"/>
    <w:rsid w:val="0087740D"/>
    <w:rsid w:val="00877D64"/>
    <w:rsid w:val="00877DC6"/>
    <w:rsid w:val="00880344"/>
    <w:rsid w:val="008809A6"/>
    <w:rsid w:val="00881786"/>
    <w:rsid w:val="008817AD"/>
    <w:rsid w:val="0088193D"/>
    <w:rsid w:val="00881A14"/>
    <w:rsid w:val="00881A9B"/>
    <w:rsid w:val="00881BC8"/>
    <w:rsid w:val="00882377"/>
    <w:rsid w:val="0088289F"/>
    <w:rsid w:val="00882D01"/>
    <w:rsid w:val="00882E83"/>
    <w:rsid w:val="008838A3"/>
    <w:rsid w:val="008838A8"/>
    <w:rsid w:val="0088443A"/>
    <w:rsid w:val="0088478C"/>
    <w:rsid w:val="00884A46"/>
    <w:rsid w:val="00884CA4"/>
    <w:rsid w:val="00884CFB"/>
    <w:rsid w:val="00884DB8"/>
    <w:rsid w:val="00884E52"/>
    <w:rsid w:val="00884F9F"/>
    <w:rsid w:val="0088514D"/>
    <w:rsid w:val="008851E6"/>
    <w:rsid w:val="00885747"/>
    <w:rsid w:val="008859DC"/>
    <w:rsid w:val="00885C91"/>
    <w:rsid w:val="008860AE"/>
    <w:rsid w:val="008860B9"/>
    <w:rsid w:val="008861F0"/>
    <w:rsid w:val="00886538"/>
    <w:rsid w:val="0088665C"/>
    <w:rsid w:val="00886A24"/>
    <w:rsid w:val="00886E1C"/>
    <w:rsid w:val="00886E96"/>
    <w:rsid w:val="00886FA0"/>
    <w:rsid w:val="00887B7D"/>
    <w:rsid w:val="00887CD8"/>
    <w:rsid w:val="00890277"/>
    <w:rsid w:val="008905B4"/>
    <w:rsid w:val="00890994"/>
    <w:rsid w:val="00890B2A"/>
    <w:rsid w:val="00890BEB"/>
    <w:rsid w:val="00890C7C"/>
    <w:rsid w:val="00890CB8"/>
    <w:rsid w:val="00890DAC"/>
    <w:rsid w:val="00890DE8"/>
    <w:rsid w:val="00890F8C"/>
    <w:rsid w:val="0089138C"/>
    <w:rsid w:val="0089167A"/>
    <w:rsid w:val="0089177E"/>
    <w:rsid w:val="00891797"/>
    <w:rsid w:val="00891AA5"/>
    <w:rsid w:val="00892003"/>
    <w:rsid w:val="008922C2"/>
    <w:rsid w:val="00892701"/>
    <w:rsid w:val="00892A6C"/>
    <w:rsid w:val="00892F42"/>
    <w:rsid w:val="00892FE6"/>
    <w:rsid w:val="00893075"/>
    <w:rsid w:val="00894022"/>
    <w:rsid w:val="008941AC"/>
    <w:rsid w:val="0089466A"/>
    <w:rsid w:val="008946B7"/>
    <w:rsid w:val="008946DC"/>
    <w:rsid w:val="00894C22"/>
    <w:rsid w:val="00894C27"/>
    <w:rsid w:val="0089514C"/>
    <w:rsid w:val="00895472"/>
    <w:rsid w:val="008954F4"/>
    <w:rsid w:val="00895928"/>
    <w:rsid w:val="00895B27"/>
    <w:rsid w:val="00895D14"/>
    <w:rsid w:val="0089650E"/>
    <w:rsid w:val="00896713"/>
    <w:rsid w:val="00896A46"/>
    <w:rsid w:val="00896CFB"/>
    <w:rsid w:val="00896EC8"/>
    <w:rsid w:val="00897149"/>
    <w:rsid w:val="00897286"/>
    <w:rsid w:val="008976D3"/>
    <w:rsid w:val="0089785F"/>
    <w:rsid w:val="00897872"/>
    <w:rsid w:val="0089787B"/>
    <w:rsid w:val="0089787D"/>
    <w:rsid w:val="00897F14"/>
    <w:rsid w:val="008A03CC"/>
    <w:rsid w:val="008A0411"/>
    <w:rsid w:val="008A04C9"/>
    <w:rsid w:val="008A0769"/>
    <w:rsid w:val="008A07B6"/>
    <w:rsid w:val="008A09FF"/>
    <w:rsid w:val="008A0A70"/>
    <w:rsid w:val="008A0BB7"/>
    <w:rsid w:val="008A11EC"/>
    <w:rsid w:val="008A1B5F"/>
    <w:rsid w:val="008A1C5D"/>
    <w:rsid w:val="008A1D51"/>
    <w:rsid w:val="008A1FA6"/>
    <w:rsid w:val="008A20C3"/>
    <w:rsid w:val="008A2B32"/>
    <w:rsid w:val="008A308E"/>
    <w:rsid w:val="008A3158"/>
    <w:rsid w:val="008A35E7"/>
    <w:rsid w:val="008A451F"/>
    <w:rsid w:val="008A4AFB"/>
    <w:rsid w:val="008A4B74"/>
    <w:rsid w:val="008A4B75"/>
    <w:rsid w:val="008A5194"/>
    <w:rsid w:val="008A52C5"/>
    <w:rsid w:val="008A58C6"/>
    <w:rsid w:val="008A5BF1"/>
    <w:rsid w:val="008A5FE9"/>
    <w:rsid w:val="008A60C1"/>
    <w:rsid w:val="008A6681"/>
    <w:rsid w:val="008A6A6E"/>
    <w:rsid w:val="008A6B33"/>
    <w:rsid w:val="008A6C40"/>
    <w:rsid w:val="008A6D5A"/>
    <w:rsid w:val="008A6DF0"/>
    <w:rsid w:val="008A6E23"/>
    <w:rsid w:val="008A701C"/>
    <w:rsid w:val="008A7B9E"/>
    <w:rsid w:val="008B035B"/>
    <w:rsid w:val="008B03C4"/>
    <w:rsid w:val="008B110C"/>
    <w:rsid w:val="008B12C5"/>
    <w:rsid w:val="008B1A4E"/>
    <w:rsid w:val="008B1FA1"/>
    <w:rsid w:val="008B210C"/>
    <w:rsid w:val="008B229E"/>
    <w:rsid w:val="008B26C2"/>
    <w:rsid w:val="008B2872"/>
    <w:rsid w:val="008B291E"/>
    <w:rsid w:val="008B2B3C"/>
    <w:rsid w:val="008B2D37"/>
    <w:rsid w:val="008B34F6"/>
    <w:rsid w:val="008B3793"/>
    <w:rsid w:val="008B3DC1"/>
    <w:rsid w:val="008B4121"/>
    <w:rsid w:val="008B458A"/>
    <w:rsid w:val="008B5830"/>
    <w:rsid w:val="008B5C4B"/>
    <w:rsid w:val="008B5EFD"/>
    <w:rsid w:val="008B62C8"/>
    <w:rsid w:val="008B6901"/>
    <w:rsid w:val="008B693B"/>
    <w:rsid w:val="008B6BFD"/>
    <w:rsid w:val="008B6C85"/>
    <w:rsid w:val="008B7236"/>
    <w:rsid w:val="008B729A"/>
    <w:rsid w:val="008B751B"/>
    <w:rsid w:val="008C03C2"/>
    <w:rsid w:val="008C0695"/>
    <w:rsid w:val="008C0CFF"/>
    <w:rsid w:val="008C17F8"/>
    <w:rsid w:val="008C18C9"/>
    <w:rsid w:val="008C1E98"/>
    <w:rsid w:val="008C273B"/>
    <w:rsid w:val="008C2871"/>
    <w:rsid w:val="008C299E"/>
    <w:rsid w:val="008C2B32"/>
    <w:rsid w:val="008C2BF8"/>
    <w:rsid w:val="008C320D"/>
    <w:rsid w:val="008C339A"/>
    <w:rsid w:val="008C3524"/>
    <w:rsid w:val="008C39E6"/>
    <w:rsid w:val="008C3C16"/>
    <w:rsid w:val="008C3E9C"/>
    <w:rsid w:val="008C468C"/>
    <w:rsid w:val="008C53F3"/>
    <w:rsid w:val="008C5BD6"/>
    <w:rsid w:val="008C5F2C"/>
    <w:rsid w:val="008C5FA0"/>
    <w:rsid w:val="008C6154"/>
    <w:rsid w:val="008C623D"/>
    <w:rsid w:val="008C626A"/>
    <w:rsid w:val="008C66BC"/>
    <w:rsid w:val="008C6AA5"/>
    <w:rsid w:val="008C6B0C"/>
    <w:rsid w:val="008C6B2E"/>
    <w:rsid w:val="008C6E69"/>
    <w:rsid w:val="008C6F11"/>
    <w:rsid w:val="008C7015"/>
    <w:rsid w:val="008C7463"/>
    <w:rsid w:val="008C7645"/>
    <w:rsid w:val="008C7D0D"/>
    <w:rsid w:val="008D020E"/>
    <w:rsid w:val="008D0510"/>
    <w:rsid w:val="008D0901"/>
    <w:rsid w:val="008D114E"/>
    <w:rsid w:val="008D1233"/>
    <w:rsid w:val="008D12BF"/>
    <w:rsid w:val="008D1335"/>
    <w:rsid w:val="008D16AB"/>
    <w:rsid w:val="008D17B9"/>
    <w:rsid w:val="008D1AA7"/>
    <w:rsid w:val="008D1C3C"/>
    <w:rsid w:val="008D1CC6"/>
    <w:rsid w:val="008D1FA9"/>
    <w:rsid w:val="008D23B9"/>
    <w:rsid w:val="008D2A60"/>
    <w:rsid w:val="008D2C81"/>
    <w:rsid w:val="008D31BA"/>
    <w:rsid w:val="008D33FD"/>
    <w:rsid w:val="008D34F5"/>
    <w:rsid w:val="008D3A22"/>
    <w:rsid w:val="008D3D72"/>
    <w:rsid w:val="008D3D73"/>
    <w:rsid w:val="008D4706"/>
    <w:rsid w:val="008D4861"/>
    <w:rsid w:val="008D49F2"/>
    <w:rsid w:val="008D4A1A"/>
    <w:rsid w:val="008D4E38"/>
    <w:rsid w:val="008D54BC"/>
    <w:rsid w:val="008D54D3"/>
    <w:rsid w:val="008D580D"/>
    <w:rsid w:val="008D59B9"/>
    <w:rsid w:val="008D5A0D"/>
    <w:rsid w:val="008D5D73"/>
    <w:rsid w:val="008D5FF6"/>
    <w:rsid w:val="008D6119"/>
    <w:rsid w:val="008D62F9"/>
    <w:rsid w:val="008D665E"/>
    <w:rsid w:val="008D67B3"/>
    <w:rsid w:val="008D68C1"/>
    <w:rsid w:val="008D6B8C"/>
    <w:rsid w:val="008D6C03"/>
    <w:rsid w:val="008D6F27"/>
    <w:rsid w:val="008D7144"/>
    <w:rsid w:val="008D787D"/>
    <w:rsid w:val="008D7A2A"/>
    <w:rsid w:val="008D7ED1"/>
    <w:rsid w:val="008D7EEB"/>
    <w:rsid w:val="008E0711"/>
    <w:rsid w:val="008E0875"/>
    <w:rsid w:val="008E0E67"/>
    <w:rsid w:val="008E11A7"/>
    <w:rsid w:val="008E120E"/>
    <w:rsid w:val="008E122C"/>
    <w:rsid w:val="008E1655"/>
    <w:rsid w:val="008E1FD0"/>
    <w:rsid w:val="008E21C5"/>
    <w:rsid w:val="008E25A2"/>
    <w:rsid w:val="008E2FED"/>
    <w:rsid w:val="008E317F"/>
    <w:rsid w:val="008E37C1"/>
    <w:rsid w:val="008E38A5"/>
    <w:rsid w:val="008E3B0D"/>
    <w:rsid w:val="008E48DB"/>
    <w:rsid w:val="008E4980"/>
    <w:rsid w:val="008E4B0E"/>
    <w:rsid w:val="008E4E20"/>
    <w:rsid w:val="008E5745"/>
    <w:rsid w:val="008E61E8"/>
    <w:rsid w:val="008E6AA2"/>
    <w:rsid w:val="008E6B58"/>
    <w:rsid w:val="008E6D84"/>
    <w:rsid w:val="008E6D8B"/>
    <w:rsid w:val="008E6DEA"/>
    <w:rsid w:val="008E726F"/>
    <w:rsid w:val="008E7343"/>
    <w:rsid w:val="008E7419"/>
    <w:rsid w:val="008E76D8"/>
    <w:rsid w:val="008E78A9"/>
    <w:rsid w:val="008E79CD"/>
    <w:rsid w:val="008E7A66"/>
    <w:rsid w:val="008E7AD5"/>
    <w:rsid w:val="008E7C37"/>
    <w:rsid w:val="008E7DBA"/>
    <w:rsid w:val="008E7F7E"/>
    <w:rsid w:val="008F00A5"/>
    <w:rsid w:val="008F052F"/>
    <w:rsid w:val="008F0C8A"/>
    <w:rsid w:val="008F0E88"/>
    <w:rsid w:val="008F0FD5"/>
    <w:rsid w:val="008F11C0"/>
    <w:rsid w:val="008F1632"/>
    <w:rsid w:val="008F1943"/>
    <w:rsid w:val="008F1DD5"/>
    <w:rsid w:val="008F1F10"/>
    <w:rsid w:val="008F2088"/>
    <w:rsid w:val="008F275D"/>
    <w:rsid w:val="008F2981"/>
    <w:rsid w:val="008F29DD"/>
    <w:rsid w:val="008F2B18"/>
    <w:rsid w:val="008F2D20"/>
    <w:rsid w:val="008F2E09"/>
    <w:rsid w:val="008F2E96"/>
    <w:rsid w:val="008F305B"/>
    <w:rsid w:val="008F316F"/>
    <w:rsid w:val="008F3493"/>
    <w:rsid w:val="008F34E9"/>
    <w:rsid w:val="008F38B0"/>
    <w:rsid w:val="008F3993"/>
    <w:rsid w:val="008F3C0D"/>
    <w:rsid w:val="008F3CD8"/>
    <w:rsid w:val="008F419D"/>
    <w:rsid w:val="008F4441"/>
    <w:rsid w:val="008F4728"/>
    <w:rsid w:val="008F492D"/>
    <w:rsid w:val="008F4DF8"/>
    <w:rsid w:val="008F51B3"/>
    <w:rsid w:val="008F533F"/>
    <w:rsid w:val="008F556C"/>
    <w:rsid w:val="008F564D"/>
    <w:rsid w:val="008F56CC"/>
    <w:rsid w:val="008F5B85"/>
    <w:rsid w:val="008F6252"/>
    <w:rsid w:val="008F6C70"/>
    <w:rsid w:val="008F70A9"/>
    <w:rsid w:val="008F7320"/>
    <w:rsid w:val="008F7668"/>
    <w:rsid w:val="008F7711"/>
    <w:rsid w:val="008F77B1"/>
    <w:rsid w:val="008F797E"/>
    <w:rsid w:val="008F7CD0"/>
    <w:rsid w:val="008F7E5A"/>
    <w:rsid w:val="008F7E67"/>
    <w:rsid w:val="008F7EE2"/>
    <w:rsid w:val="009004F8"/>
    <w:rsid w:val="00900ECE"/>
    <w:rsid w:val="009015F4"/>
    <w:rsid w:val="00901A6D"/>
    <w:rsid w:val="00902042"/>
    <w:rsid w:val="00902185"/>
    <w:rsid w:val="009022EE"/>
    <w:rsid w:val="00902313"/>
    <w:rsid w:val="00902556"/>
    <w:rsid w:val="009029D6"/>
    <w:rsid w:val="00902EF2"/>
    <w:rsid w:val="00903009"/>
    <w:rsid w:val="009031F0"/>
    <w:rsid w:val="009035C5"/>
    <w:rsid w:val="009046F4"/>
    <w:rsid w:val="00904758"/>
    <w:rsid w:val="009051C8"/>
    <w:rsid w:val="009053C5"/>
    <w:rsid w:val="00905409"/>
    <w:rsid w:val="00905879"/>
    <w:rsid w:val="00905B1B"/>
    <w:rsid w:val="0090672F"/>
    <w:rsid w:val="009067D6"/>
    <w:rsid w:val="0090710A"/>
    <w:rsid w:val="00907395"/>
    <w:rsid w:val="009073B0"/>
    <w:rsid w:val="0090744F"/>
    <w:rsid w:val="00907A20"/>
    <w:rsid w:val="00907A4C"/>
    <w:rsid w:val="00907DFF"/>
    <w:rsid w:val="00910004"/>
    <w:rsid w:val="009102AD"/>
    <w:rsid w:val="009103AF"/>
    <w:rsid w:val="00911732"/>
    <w:rsid w:val="009118A8"/>
    <w:rsid w:val="00911E7D"/>
    <w:rsid w:val="00911FAE"/>
    <w:rsid w:val="00912125"/>
    <w:rsid w:val="0091285D"/>
    <w:rsid w:val="00912FF9"/>
    <w:rsid w:val="0091343C"/>
    <w:rsid w:val="009136CB"/>
    <w:rsid w:val="00913AE9"/>
    <w:rsid w:val="00914612"/>
    <w:rsid w:val="0091493B"/>
    <w:rsid w:val="00914CCC"/>
    <w:rsid w:val="00914D94"/>
    <w:rsid w:val="009151C4"/>
    <w:rsid w:val="00915A90"/>
    <w:rsid w:val="00915F1C"/>
    <w:rsid w:val="00915F90"/>
    <w:rsid w:val="0091659A"/>
    <w:rsid w:val="00916611"/>
    <w:rsid w:val="009167D0"/>
    <w:rsid w:val="009169FD"/>
    <w:rsid w:val="009170A2"/>
    <w:rsid w:val="009173E2"/>
    <w:rsid w:val="009176FA"/>
    <w:rsid w:val="0091792E"/>
    <w:rsid w:val="00917C58"/>
    <w:rsid w:val="0092039D"/>
    <w:rsid w:val="00920974"/>
    <w:rsid w:val="00920BD9"/>
    <w:rsid w:val="00920E0C"/>
    <w:rsid w:val="00920E10"/>
    <w:rsid w:val="00920F30"/>
    <w:rsid w:val="00921088"/>
    <w:rsid w:val="009210B6"/>
    <w:rsid w:val="009210C3"/>
    <w:rsid w:val="00921417"/>
    <w:rsid w:val="0092164D"/>
    <w:rsid w:val="009217D2"/>
    <w:rsid w:val="0092185F"/>
    <w:rsid w:val="00921AEB"/>
    <w:rsid w:val="00921DF3"/>
    <w:rsid w:val="009222D0"/>
    <w:rsid w:val="0092237B"/>
    <w:rsid w:val="00922544"/>
    <w:rsid w:val="00922D7C"/>
    <w:rsid w:val="00922F02"/>
    <w:rsid w:val="009239BB"/>
    <w:rsid w:val="00923CF6"/>
    <w:rsid w:val="00923F48"/>
    <w:rsid w:val="0092400B"/>
    <w:rsid w:val="0092421E"/>
    <w:rsid w:val="0092433D"/>
    <w:rsid w:val="009243BE"/>
    <w:rsid w:val="009244B5"/>
    <w:rsid w:val="009244CD"/>
    <w:rsid w:val="00924953"/>
    <w:rsid w:val="0092506E"/>
    <w:rsid w:val="0092516E"/>
    <w:rsid w:val="00925595"/>
    <w:rsid w:val="00925C2B"/>
    <w:rsid w:val="00925DBF"/>
    <w:rsid w:val="00926114"/>
    <w:rsid w:val="00926678"/>
    <w:rsid w:val="00926A41"/>
    <w:rsid w:val="00926CD6"/>
    <w:rsid w:val="00927118"/>
    <w:rsid w:val="009273AF"/>
    <w:rsid w:val="009273CD"/>
    <w:rsid w:val="00927437"/>
    <w:rsid w:val="00927857"/>
    <w:rsid w:val="00927DAC"/>
    <w:rsid w:val="00927EEA"/>
    <w:rsid w:val="0093157F"/>
    <w:rsid w:val="00931828"/>
    <w:rsid w:val="00931E63"/>
    <w:rsid w:val="00932114"/>
    <w:rsid w:val="00932165"/>
    <w:rsid w:val="00932431"/>
    <w:rsid w:val="00932AC6"/>
    <w:rsid w:val="00932AE1"/>
    <w:rsid w:val="00932B1A"/>
    <w:rsid w:val="00932BE2"/>
    <w:rsid w:val="00932EA7"/>
    <w:rsid w:val="009330F8"/>
    <w:rsid w:val="0093332C"/>
    <w:rsid w:val="00933CA6"/>
    <w:rsid w:val="00933D96"/>
    <w:rsid w:val="0093424D"/>
    <w:rsid w:val="009345CA"/>
    <w:rsid w:val="00934756"/>
    <w:rsid w:val="00934889"/>
    <w:rsid w:val="00934D0D"/>
    <w:rsid w:val="00935166"/>
    <w:rsid w:val="0093524E"/>
    <w:rsid w:val="00935484"/>
    <w:rsid w:val="00935487"/>
    <w:rsid w:val="00935F5C"/>
    <w:rsid w:val="0093600E"/>
    <w:rsid w:val="0093654F"/>
    <w:rsid w:val="0093685B"/>
    <w:rsid w:val="0093691E"/>
    <w:rsid w:val="00936AA7"/>
    <w:rsid w:val="0093757B"/>
    <w:rsid w:val="00937F89"/>
    <w:rsid w:val="00940471"/>
    <w:rsid w:val="009406A5"/>
    <w:rsid w:val="0094074A"/>
    <w:rsid w:val="009407AD"/>
    <w:rsid w:val="00940A50"/>
    <w:rsid w:val="00940AF0"/>
    <w:rsid w:val="00941033"/>
    <w:rsid w:val="009413CB"/>
    <w:rsid w:val="00941552"/>
    <w:rsid w:val="0094188B"/>
    <w:rsid w:val="00941B61"/>
    <w:rsid w:val="00941C37"/>
    <w:rsid w:val="00941DEC"/>
    <w:rsid w:val="00941FA0"/>
    <w:rsid w:val="009421CA"/>
    <w:rsid w:val="009424E7"/>
    <w:rsid w:val="009425E4"/>
    <w:rsid w:val="0094278F"/>
    <w:rsid w:val="00942D5E"/>
    <w:rsid w:val="00942DAE"/>
    <w:rsid w:val="00942E79"/>
    <w:rsid w:val="009430EF"/>
    <w:rsid w:val="009433E5"/>
    <w:rsid w:val="00943731"/>
    <w:rsid w:val="009439DD"/>
    <w:rsid w:val="00943AAA"/>
    <w:rsid w:val="00944072"/>
    <w:rsid w:val="00944501"/>
    <w:rsid w:val="009447DC"/>
    <w:rsid w:val="00944E91"/>
    <w:rsid w:val="0094525A"/>
    <w:rsid w:val="0094545F"/>
    <w:rsid w:val="009455CC"/>
    <w:rsid w:val="00945C95"/>
    <w:rsid w:val="009466D1"/>
    <w:rsid w:val="0094680A"/>
    <w:rsid w:val="00946A28"/>
    <w:rsid w:val="00946D93"/>
    <w:rsid w:val="00946E07"/>
    <w:rsid w:val="009470DF"/>
    <w:rsid w:val="009473A7"/>
    <w:rsid w:val="00947ABE"/>
    <w:rsid w:val="00947BAC"/>
    <w:rsid w:val="00947C94"/>
    <w:rsid w:val="009501DB"/>
    <w:rsid w:val="00950265"/>
    <w:rsid w:val="0095047E"/>
    <w:rsid w:val="0095079F"/>
    <w:rsid w:val="009507B7"/>
    <w:rsid w:val="009508E1"/>
    <w:rsid w:val="009509FD"/>
    <w:rsid w:val="00950B71"/>
    <w:rsid w:val="00950BB4"/>
    <w:rsid w:val="00950F90"/>
    <w:rsid w:val="009510C4"/>
    <w:rsid w:val="0095131D"/>
    <w:rsid w:val="00951C05"/>
    <w:rsid w:val="00951C21"/>
    <w:rsid w:val="00951CB7"/>
    <w:rsid w:val="00951CDA"/>
    <w:rsid w:val="00952497"/>
    <w:rsid w:val="00952A00"/>
    <w:rsid w:val="00952C00"/>
    <w:rsid w:val="00952DFC"/>
    <w:rsid w:val="009532B9"/>
    <w:rsid w:val="00953CCE"/>
    <w:rsid w:val="00953D24"/>
    <w:rsid w:val="00954A0A"/>
    <w:rsid w:val="00954A16"/>
    <w:rsid w:val="00954E76"/>
    <w:rsid w:val="00954E8E"/>
    <w:rsid w:val="00954F20"/>
    <w:rsid w:val="00955192"/>
    <w:rsid w:val="0095525E"/>
    <w:rsid w:val="00955911"/>
    <w:rsid w:val="0095597C"/>
    <w:rsid w:val="00955C83"/>
    <w:rsid w:val="00955EC7"/>
    <w:rsid w:val="009561A9"/>
    <w:rsid w:val="0095623F"/>
    <w:rsid w:val="009568A6"/>
    <w:rsid w:val="00956C6D"/>
    <w:rsid w:val="00956F3A"/>
    <w:rsid w:val="009576DE"/>
    <w:rsid w:val="00957A42"/>
    <w:rsid w:val="00960214"/>
    <w:rsid w:val="009602C7"/>
    <w:rsid w:val="00960357"/>
    <w:rsid w:val="00960C93"/>
    <w:rsid w:val="00960D8D"/>
    <w:rsid w:val="00960EED"/>
    <w:rsid w:val="009612A1"/>
    <w:rsid w:val="00961975"/>
    <w:rsid w:val="009619E3"/>
    <w:rsid w:val="0096389C"/>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0B5"/>
    <w:rsid w:val="00967109"/>
    <w:rsid w:val="00967305"/>
    <w:rsid w:val="0096744A"/>
    <w:rsid w:val="009678D1"/>
    <w:rsid w:val="009678F5"/>
    <w:rsid w:val="00967BBC"/>
    <w:rsid w:val="00967E3B"/>
    <w:rsid w:val="009704A7"/>
    <w:rsid w:val="00970971"/>
    <w:rsid w:val="00970A78"/>
    <w:rsid w:val="00970D1E"/>
    <w:rsid w:val="0097109E"/>
    <w:rsid w:val="00971330"/>
    <w:rsid w:val="00971A90"/>
    <w:rsid w:val="009726C2"/>
    <w:rsid w:val="0097297B"/>
    <w:rsid w:val="00972AE5"/>
    <w:rsid w:val="00972BFA"/>
    <w:rsid w:val="00972F18"/>
    <w:rsid w:val="009730B0"/>
    <w:rsid w:val="0097358A"/>
    <w:rsid w:val="009735E3"/>
    <w:rsid w:val="009739F6"/>
    <w:rsid w:val="00973A69"/>
    <w:rsid w:val="00973BB7"/>
    <w:rsid w:val="00974045"/>
    <w:rsid w:val="0097454C"/>
    <w:rsid w:val="00974677"/>
    <w:rsid w:val="00974794"/>
    <w:rsid w:val="009749F3"/>
    <w:rsid w:val="00974D0D"/>
    <w:rsid w:val="00974FA3"/>
    <w:rsid w:val="00975142"/>
    <w:rsid w:val="00975960"/>
    <w:rsid w:val="00975AF3"/>
    <w:rsid w:val="00975E64"/>
    <w:rsid w:val="00975E6F"/>
    <w:rsid w:val="00976215"/>
    <w:rsid w:val="00976759"/>
    <w:rsid w:val="00976DAE"/>
    <w:rsid w:val="009775FC"/>
    <w:rsid w:val="00977758"/>
    <w:rsid w:val="009778BF"/>
    <w:rsid w:val="00977D03"/>
    <w:rsid w:val="00980067"/>
    <w:rsid w:val="009801ED"/>
    <w:rsid w:val="00980527"/>
    <w:rsid w:val="00980739"/>
    <w:rsid w:val="00980D6D"/>
    <w:rsid w:val="00981091"/>
    <w:rsid w:val="00981512"/>
    <w:rsid w:val="00981A59"/>
    <w:rsid w:val="00981B7A"/>
    <w:rsid w:val="00981D25"/>
    <w:rsid w:val="00981F3C"/>
    <w:rsid w:val="00982124"/>
    <w:rsid w:val="009824DE"/>
    <w:rsid w:val="009825B9"/>
    <w:rsid w:val="00982846"/>
    <w:rsid w:val="00982A11"/>
    <w:rsid w:val="00982A14"/>
    <w:rsid w:val="00982B90"/>
    <w:rsid w:val="00982E36"/>
    <w:rsid w:val="00983086"/>
    <w:rsid w:val="00983665"/>
    <w:rsid w:val="00983E2D"/>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6AF"/>
    <w:rsid w:val="009878F1"/>
    <w:rsid w:val="00987F4F"/>
    <w:rsid w:val="009902AA"/>
    <w:rsid w:val="009907AE"/>
    <w:rsid w:val="009909D9"/>
    <w:rsid w:val="00990A84"/>
    <w:rsid w:val="00990EEE"/>
    <w:rsid w:val="009911C7"/>
    <w:rsid w:val="009911F7"/>
    <w:rsid w:val="00991380"/>
    <w:rsid w:val="00991811"/>
    <w:rsid w:val="00991B39"/>
    <w:rsid w:val="00991B46"/>
    <w:rsid w:val="00992406"/>
    <w:rsid w:val="009929FA"/>
    <w:rsid w:val="00992A8F"/>
    <w:rsid w:val="00992CF2"/>
    <w:rsid w:val="00992DE3"/>
    <w:rsid w:val="00992F7D"/>
    <w:rsid w:val="009930E6"/>
    <w:rsid w:val="009935B7"/>
    <w:rsid w:val="009935D8"/>
    <w:rsid w:val="00993707"/>
    <w:rsid w:val="009937F9"/>
    <w:rsid w:val="009945CA"/>
    <w:rsid w:val="00994972"/>
    <w:rsid w:val="0099559C"/>
    <w:rsid w:val="0099570D"/>
    <w:rsid w:val="00995828"/>
    <w:rsid w:val="009958A1"/>
    <w:rsid w:val="00995CCE"/>
    <w:rsid w:val="009960A5"/>
    <w:rsid w:val="009966AE"/>
    <w:rsid w:val="00996F28"/>
    <w:rsid w:val="009971DF"/>
    <w:rsid w:val="00997361"/>
    <w:rsid w:val="00997584"/>
    <w:rsid w:val="00997B05"/>
    <w:rsid w:val="00997C0F"/>
    <w:rsid w:val="00997F4A"/>
    <w:rsid w:val="009A02B8"/>
    <w:rsid w:val="009A039D"/>
    <w:rsid w:val="009A0AAF"/>
    <w:rsid w:val="009A14D5"/>
    <w:rsid w:val="009A1557"/>
    <w:rsid w:val="009A184B"/>
    <w:rsid w:val="009A1A6B"/>
    <w:rsid w:val="009A1CFA"/>
    <w:rsid w:val="009A2235"/>
    <w:rsid w:val="009A265A"/>
    <w:rsid w:val="009A2C04"/>
    <w:rsid w:val="009A3123"/>
    <w:rsid w:val="009A34EA"/>
    <w:rsid w:val="009A39D0"/>
    <w:rsid w:val="009A3D84"/>
    <w:rsid w:val="009A493D"/>
    <w:rsid w:val="009A4A80"/>
    <w:rsid w:val="009A4BDB"/>
    <w:rsid w:val="009A4EEE"/>
    <w:rsid w:val="009A5309"/>
    <w:rsid w:val="009A5C3E"/>
    <w:rsid w:val="009A5C52"/>
    <w:rsid w:val="009A5CEE"/>
    <w:rsid w:val="009A6486"/>
    <w:rsid w:val="009A676C"/>
    <w:rsid w:val="009A677A"/>
    <w:rsid w:val="009A722D"/>
    <w:rsid w:val="009A7356"/>
    <w:rsid w:val="009A7766"/>
    <w:rsid w:val="009A7B0F"/>
    <w:rsid w:val="009A7D94"/>
    <w:rsid w:val="009A7EB5"/>
    <w:rsid w:val="009A7EE0"/>
    <w:rsid w:val="009B0005"/>
    <w:rsid w:val="009B00B1"/>
    <w:rsid w:val="009B0496"/>
    <w:rsid w:val="009B0803"/>
    <w:rsid w:val="009B0A60"/>
    <w:rsid w:val="009B0CC1"/>
    <w:rsid w:val="009B10CE"/>
    <w:rsid w:val="009B11B5"/>
    <w:rsid w:val="009B143A"/>
    <w:rsid w:val="009B2BFE"/>
    <w:rsid w:val="009B2F31"/>
    <w:rsid w:val="009B2F3B"/>
    <w:rsid w:val="009B3399"/>
    <w:rsid w:val="009B3419"/>
    <w:rsid w:val="009B3425"/>
    <w:rsid w:val="009B350B"/>
    <w:rsid w:val="009B380B"/>
    <w:rsid w:val="009B3B02"/>
    <w:rsid w:val="009B3D69"/>
    <w:rsid w:val="009B3D8F"/>
    <w:rsid w:val="009B42A4"/>
    <w:rsid w:val="009B4C94"/>
    <w:rsid w:val="009B4D06"/>
    <w:rsid w:val="009B4D99"/>
    <w:rsid w:val="009B4F35"/>
    <w:rsid w:val="009B5128"/>
    <w:rsid w:val="009B569F"/>
    <w:rsid w:val="009B5816"/>
    <w:rsid w:val="009B5EFB"/>
    <w:rsid w:val="009B61E7"/>
    <w:rsid w:val="009B6A8B"/>
    <w:rsid w:val="009B6B17"/>
    <w:rsid w:val="009B6FA1"/>
    <w:rsid w:val="009B7237"/>
    <w:rsid w:val="009B7463"/>
    <w:rsid w:val="009B7786"/>
    <w:rsid w:val="009B7822"/>
    <w:rsid w:val="009B7A58"/>
    <w:rsid w:val="009B7E88"/>
    <w:rsid w:val="009C0125"/>
    <w:rsid w:val="009C061D"/>
    <w:rsid w:val="009C062A"/>
    <w:rsid w:val="009C0649"/>
    <w:rsid w:val="009C06DE"/>
    <w:rsid w:val="009C10A2"/>
    <w:rsid w:val="009C164E"/>
    <w:rsid w:val="009C188D"/>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2D6"/>
    <w:rsid w:val="009C4B6D"/>
    <w:rsid w:val="009C4E58"/>
    <w:rsid w:val="009C4FD9"/>
    <w:rsid w:val="009C5168"/>
    <w:rsid w:val="009C5206"/>
    <w:rsid w:val="009C529F"/>
    <w:rsid w:val="009C587A"/>
    <w:rsid w:val="009C5EDF"/>
    <w:rsid w:val="009C5FA0"/>
    <w:rsid w:val="009C66AC"/>
    <w:rsid w:val="009C6980"/>
    <w:rsid w:val="009C71D4"/>
    <w:rsid w:val="009C7532"/>
    <w:rsid w:val="009C7AD0"/>
    <w:rsid w:val="009C7C16"/>
    <w:rsid w:val="009C7E9A"/>
    <w:rsid w:val="009D01D4"/>
    <w:rsid w:val="009D0438"/>
    <w:rsid w:val="009D0574"/>
    <w:rsid w:val="009D05EB"/>
    <w:rsid w:val="009D0B4D"/>
    <w:rsid w:val="009D0FE4"/>
    <w:rsid w:val="009D119A"/>
    <w:rsid w:val="009D1498"/>
    <w:rsid w:val="009D1B04"/>
    <w:rsid w:val="009D1DCB"/>
    <w:rsid w:val="009D273F"/>
    <w:rsid w:val="009D288F"/>
    <w:rsid w:val="009D2956"/>
    <w:rsid w:val="009D2D1D"/>
    <w:rsid w:val="009D3025"/>
    <w:rsid w:val="009D3199"/>
    <w:rsid w:val="009D337F"/>
    <w:rsid w:val="009D3993"/>
    <w:rsid w:val="009D4282"/>
    <w:rsid w:val="009D4386"/>
    <w:rsid w:val="009D4913"/>
    <w:rsid w:val="009D517D"/>
    <w:rsid w:val="009D56E7"/>
    <w:rsid w:val="009D5836"/>
    <w:rsid w:val="009D59F3"/>
    <w:rsid w:val="009D5C5B"/>
    <w:rsid w:val="009D5DAC"/>
    <w:rsid w:val="009D5E2F"/>
    <w:rsid w:val="009D5E57"/>
    <w:rsid w:val="009D5EED"/>
    <w:rsid w:val="009D5F7D"/>
    <w:rsid w:val="009D63F9"/>
    <w:rsid w:val="009D6527"/>
    <w:rsid w:val="009D675C"/>
    <w:rsid w:val="009D69DE"/>
    <w:rsid w:val="009D6D4F"/>
    <w:rsid w:val="009D6DEC"/>
    <w:rsid w:val="009D7125"/>
    <w:rsid w:val="009D7711"/>
    <w:rsid w:val="009D7893"/>
    <w:rsid w:val="009E0152"/>
    <w:rsid w:val="009E0627"/>
    <w:rsid w:val="009E0D45"/>
    <w:rsid w:val="009E0ED2"/>
    <w:rsid w:val="009E0EF9"/>
    <w:rsid w:val="009E12A5"/>
    <w:rsid w:val="009E15D3"/>
    <w:rsid w:val="009E1821"/>
    <w:rsid w:val="009E199D"/>
    <w:rsid w:val="009E212C"/>
    <w:rsid w:val="009E2143"/>
    <w:rsid w:val="009E2746"/>
    <w:rsid w:val="009E2A13"/>
    <w:rsid w:val="009E2A9F"/>
    <w:rsid w:val="009E2C1A"/>
    <w:rsid w:val="009E320F"/>
    <w:rsid w:val="009E334B"/>
    <w:rsid w:val="009E366A"/>
    <w:rsid w:val="009E3AAD"/>
    <w:rsid w:val="009E3BDC"/>
    <w:rsid w:val="009E3D3B"/>
    <w:rsid w:val="009E40F2"/>
    <w:rsid w:val="009E45A3"/>
    <w:rsid w:val="009E46D8"/>
    <w:rsid w:val="009E4D8B"/>
    <w:rsid w:val="009E5207"/>
    <w:rsid w:val="009E533A"/>
    <w:rsid w:val="009E55D6"/>
    <w:rsid w:val="009E5645"/>
    <w:rsid w:val="009E62BA"/>
    <w:rsid w:val="009E65F8"/>
    <w:rsid w:val="009E6BC6"/>
    <w:rsid w:val="009E6D0E"/>
    <w:rsid w:val="009E6DC2"/>
    <w:rsid w:val="009E6DC4"/>
    <w:rsid w:val="009E6E7A"/>
    <w:rsid w:val="009E7036"/>
    <w:rsid w:val="009E7377"/>
    <w:rsid w:val="009E7391"/>
    <w:rsid w:val="009E79AF"/>
    <w:rsid w:val="009F0A13"/>
    <w:rsid w:val="009F1782"/>
    <w:rsid w:val="009F179E"/>
    <w:rsid w:val="009F20C3"/>
    <w:rsid w:val="009F22AC"/>
    <w:rsid w:val="009F2646"/>
    <w:rsid w:val="009F2971"/>
    <w:rsid w:val="009F2A15"/>
    <w:rsid w:val="009F2FED"/>
    <w:rsid w:val="009F3536"/>
    <w:rsid w:val="009F398D"/>
    <w:rsid w:val="009F39B3"/>
    <w:rsid w:val="009F3A0F"/>
    <w:rsid w:val="009F3B06"/>
    <w:rsid w:val="009F3C77"/>
    <w:rsid w:val="009F3C83"/>
    <w:rsid w:val="009F415E"/>
    <w:rsid w:val="009F458D"/>
    <w:rsid w:val="009F47BC"/>
    <w:rsid w:val="009F4CC3"/>
    <w:rsid w:val="009F5405"/>
    <w:rsid w:val="009F583C"/>
    <w:rsid w:val="009F5C3D"/>
    <w:rsid w:val="009F6450"/>
    <w:rsid w:val="009F68B6"/>
    <w:rsid w:val="009F71B5"/>
    <w:rsid w:val="009F7264"/>
    <w:rsid w:val="009F746E"/>
    <w:rsid w:val="009F7C05"/>
    <w:rsid w:val="00A0059D"/>
    <w:rsid w:val="00A006B9"/>
    <w:rsid w:val="00A007DD"/>
    <w:rsid w:val="00A01078"/>
    <w:rsid w:val="00A0133B"/>
    <w:rsid w:val="00A01A51"/>
    <w:rsid w:val="00A0224F"/>
    <w:rsid w:val="00A022C7"/>
    <w:rsid w:val="00A02376"/>
    <w:rsid w:val="00A025DA"/>
    <w:rsid w:val="00A02688"/>
    <w:rsid w:val="00A02AAA"/>
    <w:rsid w:val="00A02B23"/>
    <w:rsid w:val="00A02FEE"/>
    <w:rsid w:val="00A0335B"/>
    <w:rsid w:val="00A03474"/>
    <w:rsid w:val="00A03496"/>
    <w:rsid w:val="00A0384D"/>
    <w:rsid w:val="00A03986"/>
    <w:rsid w:val="00A047C7"/>
    <w:rsid w:val="00A0489B"/>
    <w:rsid w:val="00A04A1F"/>
    <w:rsid w:val="00A04F3B"/>
    <w:rsid w:val="00A0590B"/>
    <w:rsid w:val="00A05A0C"/>
    <w:rsid w:val="00A0607E"/>
    <w:rsid w:val="00A061BE"/>
    <w:rsid w:val="00A0622B"/>
    <w:rsid w:val="00A06BFC"/>
    <w:rsid w:val="00A06E61"/>
    <w:rsid w:val="00A0720D"/>
    <w:rsid w:val="00A07247"/>
    <w:rsid w:val="00A07274"/>
    <w:rsid w:val="00A0746A"/>
    <w:rsid w:val="00A07654"/>
    <w:rsid w:val="00A07871"/>
    <w:rsid w:val="00A078E4"/>
    <w:rsid w:val="00A07ACA"/>
    <w:rsid w:val="00A07ADE"/>
    <w:rsid w:val="00A07B91"/>
    <w:rsid w:val="00A07DAA"/>
    <w:rsid w:val="00A10162"/>
    <w:rsid w:val="00A10593"/>
    <w:rsid w:val="00A10749"/>
    <w:rsid w:val="00A10924"/>
    <w:rsid w:val="00A10A5D"/>
    <w:rsid w:val="00A10C3F"/>
    <w:rsid w:val="00A10CB9"/>
    <w:rsid w:val="00A10FAF"/>
    <w:rsid w:val="00A114EA"/>
    <w:rsid w:val="00A11BFC"/>
    <w:rsid w:val="00A11DA6"/>
    <w:rsid w:val="00A121AA"/>
    <w:rsid w:val="00A124C7"/>
    <w:rsid w:val="00A1269F"/>
    <w:rsid w:val="00A12A75"/>
    <w:rsid w:val="00A12D0E"/>
    <w:rsid w:val="00A13106"/>
    <w:rsid w:val="00A133D3"/>
    <w:rsid w:val="00A13428"/>
    <w:rsid w:val="00A13734"/>
    <w:rsid w:val="00A13A2A"/>
    <w:rsid w:val="00A13D19"/>
    <w:rsid w:val="00A13EA8"/>
    <w:rsid w:val="00A14073"/>
    <w:rsid w:val="00A1411E"/>
    <w:rsid w:val="00A142CE"/>
    <w:rsid w:val="00A14E15"/>
    <w:rsid w:val="00A15261"/>
    <w:rsid w:val="00A152E8"/>
    <w:rsid w:val="00A15394"/>
    <w:rsid w:val="00A1586A"/>
    <w:rsid w:val="00A158A6"/>
    <w:rsid w:val="00A15995"/>
    <w:rsid w:val="00A16333"/>
    <w:rsid w:val="00A16832"/>
    <w:rsid w:val="00A1693A"/>
    <w:rsid w:val="00A16A4C"/>
    <w:rsid w:val="00A17916"/>
    <w:rsid w:val="00A20364"/>
    <w:rsid w:val="00A203FC"/>
    <w:rsid w:val="00A20541"/>
    <w:rsid w:val="00A208B8"/>
    <w:rsid w:val="00A209C2"/>
    <w:rsid w:val="00A20CA4"/>
    <w:rsid w:val="00A20D2E"/>
    <w:rsid w:val="00A21A87"/>
    <w:rsid w:val="00A21B43"/>
    <w:rsid w:val="00A21EDB"/>
    <w:rsid w:val="00A21FB9"/>
    <w:rsid w:val="00A226E6"/>
    <w:rsid w:val="00A229F1"/>
    <w:rsid w:val="00A22B4C"/>
    <w:rsid w:val="00A22DF1"/>
    <w:rsid w:val="00A22E52"/>
    <w:rsid w:val="00A22EAE"/>
    <w:rsid w:val="00A22EBA"/>
    <w:rsid w:val="00A22FF7"/>
    <w:rsid w:val="00A232E7"/>
    <w:rsid w:val="00A233F2"/>
    <w:rsid w:val="00A2360F"/>
    <w:rsid w:val="00A238CC"/>
    <w:rsid w:val="00A238EA"/>
    <w:rsid w:val="00A23B10"/>
    <w:rsid w:val="00A23DFC"/>
    <w:rsid w:val="00A23E28"/>
    <w:rsid w:val="00A23F76"/>
    <w:rsid w:val="00A241A7"/>
    <w:rsid w:val="00A24289"/>
    <w:rsid w:val="00A243EE"/>
    <w:rsid w:val="00A2444F"/>
    <w:rsid w:val="00A24560"/>
    <w:rsid w:val="00A248C6"/>
    <w:rsid w:val="00A24D0E"/>
    <w:rsid w:val="00A2522E"/>
    <w:rsid w:val="00A25855"/>
    <w:rsid w:val="00A25D05"/>
    <w:rsid w:val="00A25FF9"/>
    <w:rsid w:val="00A26236"/>
    <w:rsid w:val="00A2631D"/>
    <w:rsid w:val="00A263E1"/>
    <w:rsid w:val="00A2658F"/>
    <w:rsid w:val="00A265FF"/>
    <w:rsid w:val="00A2699F"/>
    <w:rsid w:val="00A26A1E"/>
    <w:rsid w:val="00A26D34"/>
    <w:rsid w:val="00A26DE2"/>
    <w:rsid w:val="00A26FE4"/>
    <w:rsid w:val="00A27688"/>
    <w:rsid w:val="00A2785C"/>
    <w:rsid w:val="00A279CA"/>
    <w:rsid w:val="00A279D2"/>
    <w:rsid w:val="00A302D1"/>
    <w:rsid w:val="00A30656"/>
    <w:rsid w:val="00A307FF"/>
    <w:rsid w:val="00A3088A"/>
    <w:rsid w:val="00A3088C"/>
    <w:rsid w:val="00A30CE9"/>
    <w:rsid w:val="00A30D6E"/>
    <w:rsid w:val="00A30E9C"/>
    <w:rsid w:val="00A31033"/>
    <w:rsid w:val="00A31055"/>
    <w:rsid w:val="00A313F7"/>
    <w:rsid w:val="00A3180A"/>
    <w:rsid w:val="00A31913"/>
    <w:rsid w:val="00A31AC6"/>
    <w:rsid w:val="00A3329D"/>
    <w:rsid w:val="00A334E2"/>
    <w:rsid w:val="00A33572"/>
    <w:rsid w:val="00A3391B"/>
    <w:rsid w:val="00A33D1E"/>
    <w:rsid w:val="00A33D68"/>
    <w:rsid w:val="00A33DEF"/>
    <w:rsid w:val="00A34315"/>
    <w:rsid w:val="00A344C8"/>
    <w:rsid w:val="00A34793"/>
    <w:rsid w:val="00A34915"/>
    <w:rsid w:val="00A3541C"/>
    <w:rsid w:val="00A35F08"/>
    <w:rsid w:val="00A36038"/>
    <w:rsid w:val="00A360F7"/>
    <w:rsid w:val="00A362C2"/>
    <w:rsid w:val="00A365A2"/>
    <w:rsid w:val="00A36AD1"/>
    <w:rsid w:val="00A36BC7"/>
    <w:rsid w:val="00A36D25"/>
    <w:rsid w:val="00A36EF0"/>
    <w:rsid w:val="00A36F7E"/>
    <w:rsid w:val="00A3739C"/>
    <w:rsid w:val="00A376FA"/>
    <w:rsid w:val="00A37D6A"/>
    <w:rsid w:val="00A402CF"/>
    <w:rsid w:val="00A403FA"/>
    <w:rsid w:val="00A40545"/>
    <w:rsid w:val="00A40FC0"/>
    <w:rsid w:val="00A4126C"/>
    <w:rsid w:val="00A413AC"/>
    <w:rsid w:val="00A42038"/>
    <w:rsid w:val="00A428EC"/>
    <w:rsid w:val="00A430A8"/>
    <w:rsid w:val="00A4313F"/>
    <w:rsid w:val="00A432F7"/>
    <w:rsid w:val="00A43384"/>
    <w:rsid w:val="00A4343B"/>
    <w:rsid w:val="00A434BE"/>
    <w:rsid w:val="00A435DE"/>
    <w:rsid w:val="00A43A93"/>
    <w:rsid w:val="00A4419F"/>
    <w:rsid w:val="00A4422C"/>
    <w:rsid w:val="00A44325"/>
    <w:rsid w:val="00A44685"/>
    <w:rsid w:val="00A44714"/>
    <w:rsid w:val="00A44DAA"/>
    <w:rsid w:val="00A45996"/>
    <w:rsid w:val="00A45EBE"/>
    <w:rsid w:val="00A4609C"/>
    <w:rsid w:val="00A46638"/>
    <w:rsid w:val="00A46784"/>
    <w:rsid w:val="00A46A25"/>
    <w:rsid w:val="00A46CC8"/>
    <w:rsid w:val="00A46E65"/>
    <w:rsid w:val="00A470DD"/>
    <w:rsid w:val="00A470F1"/>
    <w:rsid w:val="00A47B62"/>
    <w:rsid w:val="00A47E5F"/>
    <w:rsid w:val="00A47E70"/>
    <w:rsid w:val="00A5008F"/>
    <w:rsid w:val="00A50609"/>
    <w:rsid w:val="00A507A1"/>
    <w:rsid w:val="00A50A6A"/>
    <w:rsid w:val="00A50A7B"/>
    <w:rsid w:val="00A50CEC"/>
    <w:rsid w:val="00A50F74"/>
    <w:rsid w:val="00A512EE"/>
    <w:rsid w:val="00A51606"/>
    <w:rsid w:val="00A51E60"/>
    <w:rsid w:val="00A521C9"/>
    <w:rsid w:val="00A523EA"/>
    <w:rsid w:val="00A52426"/>
    <w:rsid w:val="00A529CC"/>
    <w:rsid w:val="00A52C00"/>
    <w:rsid w:val="00A52C7C"/>
    <w:rsid w:val="00A52D1F"/>
    <w:rsid w:val="00A52E17"/>
    <w:rsid w:val="00A52EA6"/>
    <w:rsid w:val="00A530C1"/>
    <w:rsid w:val="00A5315E"/>
    <w:rsid w:val="00A53F91"/>
    <w:rsid w:val="00A542F0"/>
    <w:rsid w:val="00A54E67"/>
    <w:rsid w:val="00A55128"/>
    <w:rsid w:val="00A5525C"/>
    <w:rsid w:val="00A554DD"/>
    <w:rsid w:val="00A5569A"/>
    <w:rsid w:val="00A55834"/>
    <w:rsid w:val="00A55835"/>
    <w:rsid w:val="00A55A86"/>
    <w:rsid w:val="00A55BE4"/>
    <w:rsid w:val="00A55C38"/>
    <w:rsid w:val="00A55E72"/>
    <w:rsid w:val="00A56089"/>
    <w:rsid w:val="00A560CC"/>
    <w:rsid w:val="00A5650E"/>
    <w:rsid w:val="00A5658C"/>
    <w:rsid w:val="00A56B04"/>
    <w:rsid w:val="00A56E40"/>
    <w:rsid w:val="00A570EF"/>
    <w:rsid w:val="00A573C5"/>
    <w:rsid w:val="00A579AA"/>
    <w:rsid w:val="00A57BEE"/>
    <w:rsid w:val="00A57E11"/>
    <w:rsid w:val="00A57FE2"/>
    <w:rsid w:val="00A6128F"/>
    <w:rsid w:val="00A61789"/>
    <w:rsid w:val="00A6183F"/>
    <w:rsid w:val="00A618B3"/>
    <w:rsid w:val="00A61D2B"/>
    <w:rsid w:val="00A61D78"/>
    <w:rsid w:val="00A62208"/>
    <w:rsid w:val="00A62240"/>
    <w:rsid w:val="00A623DD"/>
    <w:rsid w:val="00A624A9"/>
    <w:rsid w:val="00A62504"/>
    <w:rsid w:val="00A6268B"/>
    <w:rsid w:val="00A62792"/>
    <w:rsid w:val="00A62B37"/>
    <w:rsid w:val="00A632EB"/>
    <w:rsid w:val="00A635BE"/>
    <w:rsid w:val="00A63615"/>
    <w:rsid w:val="00A638C7"/>
    <w:rsid w:val="00A638D5"/>
    <w:rsid w:val="00A63C72"/>
    <w:rsid w:val="00A63E58"/>
    <w:rsid w:val="00A641AC"/>
    <w:rsid w:val="00A647FB"/>
    <w:rsid w:val="00A64839"/>
    <w:rsid w:val="00A6495C"/>
    <w:rsid w:val="00A64A17"/>
    <w:rsid w:val="00A64E0D"/>
    <w:rsid w:val="00A64F6B"/>
    <w:rsid w:val="00A65187"/>
    <w:rsid w:val="00A6536E"/>
    <w:rsid w:val="00A654B1"/>
    <w:rsid w:val="00A65B7B"/>
    <w:rsid w:val="00A65C0C"/>
    <w:rsid w:val="00A65DE5"/>
    <w:rsid w:val="00A6608E"/>
    <w:rsid w:val="00A66255"/>
    <w:rsid w:val="00A6628D"/>
    <w:rsid w:val="00A66858"/>
    <w:rsid w:val="00A66B64"/>
    <w:rsid w:val="00A66EC4"/>
    <w:rsid w:val="00A66F29"/>
    <w:rsid w:val="00A67026"/>
    <w:rsid w:val="00A671CE"/>
    <w:rsid w:val="00A67544"/>
    <w:rsid w:val="00A677DD"/>
    <w:rsid w:val="00A67960"/>
    <w:rsid w:val="00A679C6"/>
    <w:rsid w:val="00A67D6E"/>
    <w:rsid w:val="00A67E4A"/>
    <w:rsid w:val="00A67F71"/>
    <w:rsid w:val="00A70963"/>
    <w:rsid w:val="00A70CD2"/>
    <w:rsid w:val="00A70D6B"/>
    <w:rsid w:val="00A71418"/>
    <w:rsid w:val="00A71B9D"/>
    <w:rsid w:val="00A71DC7"/>
    <w:rsid w:val="00A71EFE"/>
    <w:rsid w:val="00A71FE2"/>
    <w:rsid w:val="00A7223B"/>
    <w:rsid w:val="00A72462"/>
    <w:rsid w:val="00A724E6"/>
    <w:rsid w:val="00A7250A"/>
    <w:rsid w:val="00A725DB"/>
    <w:rsid w:val="00A72AFA"/>
    <w:rsid w:val="00A72B2F"/>
    <w:rsid w:val="00A72C4C"/>
    <w:rsid w:val="00A72CF3"/>
    <w:rsid w:val="00A72D3A"/>
    <w:rsid w:val="00A72DE1"/>
    <w:rsid w:val="00A73034"/>
    <w:rsid w:val="00A730E8"/>
    <w:rsid w:val="00A73655"/>
    <w:rsid w:val="00A73BFE"/>
    <w:rsid w:val="00A73E6D"/>
    <w:rsid w:val="00A73F32"/>
    <w:rsid w:val="00A7409D"/>
    <w:rsid w:val="00A740DE"/>
    <w:rsid w:val="00A741BA"/>
    <w:rsid w:val="00A74246"/>
    <w:rsid w:val="00A74324"/>
    <w:rsid w:val="00A74545"/>
    <w:rsid w:val="00A75650"/>
    <w:rsid w:val="00A75C0C"/>
    <w:rsid w:val="00A760A6"/>
    <w:rsid w:val="00A7613D"/>
    <w:rsid w:val="00A766B8"/>
    <w:rsid w:val="00A767BB"/>
    <w:rsid w:val="00A76980"/>
    <w:rsid w:val="00A774BE"/>
    <w:rsid w:val="00A77571"/>
    <w:rsid w:val="00A77C50"/>
    <w:rsid w:val="00A80037"/>
    <w:rsid w:val="00A8004D"/>
    <w:rsid w:val="00A8078C"/>
    <w:rsid w:val="00A80B26"/>
    <w:rsid w:val="00A8112B"/>
    <w:rsid w:val="00A81A57"/>
    <w:rsid w:val="00A81C95"/>
    <w:rsid w:val="00A81EB6"/>
    <w:rsid w:val="00A8205B"/>
    <w:rsid w:val="00A82416"/>
    <w:rsid w:val="00A8251F"/>
    <w:rsid w:val="00A8255B"/>
    <w:rsid w:val="00A826CA"/>
    <w:rsid w:val="00A82733"/>
    <w:rsid w:val="00A82A9B"/>
    <w:rsid w:val="00A82AB4"/>
    <w:rsid w:val="00A83254"/>
    <w:rsid w:val="00A8340F"/>
    <w:rsid w:val="00A834CA"/>
    <w:rsid w:val="00A83501"/>
    <w:rsid w:val="00A83575"/>
    <w:rsid w:val="00A83E7D"/>
    <w:rsid w:val="00A83ED4"/>
    <w:rsid w:val="00A84104"/>
    <w:rsid w:val="00A842F2"/>
    <w:rsid w:val="00A842FD"/>
    <w:rsid w:val="00A843A2"/>
    <w:rsid w:val="00A843F3"/>
    <w:rsid w:val="00A845C4"/>
    <w:rsid w:val="00A849D6"/>
    <w:rsid w:val="00A84E28"/>
    <w:rsid w:val="00A84E71"/>
    <w:rsid w:val="00A85838"/>
    <w:rsid w:val="00A85F3A"/>
    <w:rsid w:val="00A861D2"/>
    <w:rsid w:val="00A86275"/>
    <w:rsid w:val="00A863EE"/>
    <w:rsid w:val="00A87567"/>
    <w:rsid w:val="00A875B5"/>
    <w:rsid w:val="00A87862"/>
    <w:rsid w:val="00A878F7"/>
    <w:rsid w:val="00A879FD"/>
    <w:rsid w:val="00A87B08"/>
    <w:rsid w:val="00A902D0"/>
    <w:rsid w:val="00A904EB"/>
    <w:rsid w:val="00A9066E"/>
    <w:rsid w:val="00A90831"/>
    <w:rsid w:val="00A90DA9"/>
    <w:rsid w:val="00A9108A"/>
    <w:rsid w:val="00A91517"/>
    <w:rsid w:val="00A915CC"/>
    <w:rsid w:val="00A91CB4"/>
    <w:rsid w:val="00A91CFB"/>
    <w:rsid w:val="00A91CFF"/>
    <w:rsid w:val="00A9209D"/>
    <w:rsid w:val="00A925AF"/>
    <w:rsid w:val="00A92658"/>
    <w:rsid w:val="00A928E5"/>
    <w:rsid w:val="00A93079"/>
    <w:rsid w:val="00A93176"/>
    <w:rsid w:val="00A934D0"/>
    <w:rsid w:val="00A94044"/>
    <w:rsid w:val="00A94392"/>
    <w:rsid w:val="00A945E6"/>
    <w:rsid w:val="00A945F9"/>
    <w:rsid w:val="00A9573F"/>
    <w:rsid w:val="00A95754"/>
    <w:rsid w:val="00A959AC"/>
    <w:rsid w:val="00A95A92"/>
    <w:rsid w:val="00A95EB2"/>
    <w:rsid w:val="00A96078"/>
    <w:rsid w:val="00A96321"/>
    <w:rsid w:val="00A9668B"/>
    <w:rsid w:val="00A9669F"/>
    <w:rsid w:val="00A9686F"/>
    <w:rsid w:val="00A96C77"/>
    <w:rsid w:val="00A971EB"/>
    <w:rsid w:val="00A9721B"/>
    <w:rsid w:val="00A9726D"/>
    <w:rsid w:val="00A97C0E"/>
    <w:rsid w:val="00AA0061"/>
    <w:rsid w:val="00AA1089"/>
    <w:rsid w:val="00AA17B2"/>
    <w:rsid w:val="00AA1AD8"/>
    <w:rsid w:val="00AA244A"/>
    <w:rsid w:val="00AA24F6"/>
    <w:rsid w:val="00AA25BE"/>
    <w:rsid w:val="00AA27F1"/>
    <w:rsid w:val="00AA2DCF"/>
    <w:rsid w:val="00AA2E12"/>
    <w:rsid w:val="00AA2FD5"/>
    <w:rsid w:val="00AA3455"/>
    <w:rsid w:val="00AA35F0"/>
    <w:rsid w:val="00AA3A7F"/>
    <w:rsid w:val="00AA3C48"/>
    <w:rsid w:val="00AA3CAB"/>
    <w:rsid w:val="00AA3E5B"/>
    <w:rsid w:val="00AA402C"/>
    <w:rsid w:val="00AA4126"/>
    <w:rsid w:val="00AA4C5E"/>
    <w:rsid w:val="00AA56E5"/>
    <w:rsid w:val="00AA6323"/>
    <w:rsid w:val="00AA6BE1"/>
    <w:rsid w:val="00AA6C99"/>
    <w:rsid w:val="00AA6E2E"/>
    <w:rsid w:val="00AA7044"/>
    <w:rsid w:val="00AA73DA"/>
    <w:rsid w:val="00AA7565"/>
    <w:rsid w:val="00AA786D"/>
    <w:rsid w:val="00AA7D24"/>
    <w:rsid w:val="00AA7DFA"/>
    <w:rsid w:val="00AA7E76"/>
    <w:rsid w:val="00AB0043"/>
    <w:rsid w:val="00AB0277"/>
    <w:rsid w:val="00AB02C0"/>
    <w:rsid w:val="00AB0316"/>
    <w:rsid w:val="00AB0378"/>
    <w:rsid w:val="00AB057B"/>
    <w:rsid w:val="00AB07B8"/>
    <w:rsid w:val="00AB1180"/>
    <w:rsid w:val="00AB15EE"/>
    <w:rsid w:val="00AB1C6A"/>
    <w:rsid w:val="00AB1F49"/>
    <w:rsid w:val="00AB2155"/>
    <w:rsid w:val="00AB2179"/>
    <w:rsid w:val="00AB22EB"/>
    <w:rsid w:val="00AB24AC"/>
    <w:rsid w:val="00AB25A5"/>
    <w:rsid w:val="00AB2A1E"/>
    <w:rsid w:val="00AB319E"/>
    <w:rsid w:val="00AB3629"/>
    <w:rsid w:val="00AB37CE"/>
    <w:rsid w:val="00AB380E"/>
    <w:rsid w:val="00AB3D56"/>
    <w:rsid w:val="00AB3ED6"/>
    <w:rsid w:val="00AB4399"/>
    <w:rsid w:val="00AB4835"/>
    <w:rsid w:val="00AB4891"/>
    <w:rsid w:val="00AB4BCB"/>
    <w:rsid w:val="00AB4C4E"/>
    <w:rsid w:val="00AB4F11"/>
    <w:rsid w:val="00AB502E"/>
    <w:rsid w:val="00AB525D"/>
    <w:rsid w:val="00AB52A1"/>
    <w:rsid w:val="00AB52BF"/>
    <w:rsid w:val="00AB5C2D"/>
    <w:rsid w:val="00AB5DCF"/>
    <w:rsid w:val="00AB5DFE"/>
    <w:rsid w:val="00AB5F16"/>
    <w:rsid w:val="00AB629E"/>
    <w:rsid w:val="00AB64FE"/>
    <w:rsid w:val="00AB6614"/>
    <w:rsid w:val="00AB681F"/>
    <w:rsid w:val="00AB6C24"/>
    <w:rsid w:val="00AB72CA"/>
    <w:rsid w:val="00AB7AFE"/>
    <w:rsid w:val="00AB7B5F"/>
    <w:rsid w:val="00AB7C77"/>
    <w:rsid w:val="00AC0052"/>
    <w:rsid w:val="00AC044A"/>
    <w:rsid w:val="00AC0AFE"/>
    <w:rsid w:val="00AC166E"/>
    <w:rsid w:val="00AC1E91"/>
    <w:rsid w:val="00AC2876"/>
    <w:rsid w:val="00AC2B26"/>
    <w:rsid w:val="00AC3148"/>
    <w:rsid w:val="00AC32AC"/>
    <w:rsid w:val="00AC36F5"/>
    <w:rsid w:val="00AC37DA"/>
    <w:rsid w:val="00AC3800"/>
    <w:rsid w:val="00AC3B7D"/>
    <w:rsid w:val="00AC4067"/>
    <w:rsid w:val="00AC419E"/>
    <w:rsid w:val="00AC4402"/>
    <w:rsid w:val="00AC4D95"/>
    <w:rsid w:val="00AC4EE7"/>
    <w:rsid w:val="00AC5366"/>
    <w:rsid w:val="00AC5B85"/>
    <w:rsid w:val="00AC6137"/>
    <w:rsid w:val="00AC6156"/>
    <w:rsid w:val="00AC6324"/>
    <w:rsid w:val="00AC6491"/>
    <w:rsid w:val="00AC6556"/>
    <w:rsid w:val="00AC6784"/>
    <w:rsid w:val="00AC6FFC"/>
    <w:rsid w:val="00AC70C3"/>
    <w:rsid w:val="00AC73F7"/>
    <w:rsid w:val="00AC7AB6"/>
    <w:rsid w:val="00AC7C91"/>
    <w:rsid w:val="00AD00D0"/>
    <w:rsid w:val="00AD015F"/>
    <w:rsid w:val="00AD0311"/>
    <w:rsid w:val="00AD0483"/>
    <w:rsid w:val="00AD0624"/>
    <w:rsid w:val="00AD0A96"/>
    <w:rsid w:val="00AD0DCD"/>
    <w:rsid w:val="00AD0DF2"/>
    <w:rsid w:val="00AD1400"/>
    <w:rsid w:val="00AD1841"/>
    <w:rsid w:val="00AD1CF7"/>
    <w:rsid w:val="00AD1E63"/>
    <w:rsid w:val="00AD1EF8"/>
    <w:rsid w:val="00AD2379"/>
    <w:rsid w:val="00AD27EE"/>
    <w:rsid w:val="00AD2EB9"/>
    <w:rsid w:val="00AD307C"/>
    <w:rsid w:val="00AD33EB"/>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781"/>
    <w:rsid w:val="00AD7B2A"/>
    <w:rsid w:val="00AD7C74"/>
    <w:rsid w:val="00AD7D59"/>
    <w:rsid w:val="00AE0052"/>
    <w:rsid w:val="00AE07C2"/>
    <w:rsid w:val="00AE0B5F"/>
    <w:rsid w:val="00AE0F0C"/>
    <w:rsid w:val="00AE10BF"/>
    <w:rsid w:val="00AE1633"/>
    <w:rsid w:val="00AE1737"/>
    <w:rsid w:val="00AE1B8E"/>
    <w:rsid w:val="00AE1C81"/>
    <w:rsid w:val="00AE1F64"/>
    <w:rsid w:val="00AE20D4"/>
    <w:rsid w:val="00AE2CC3"/>
    <w:rsid w:val="00AE2D32"/>
    <w:rsid w:val="00AE2D33"/>
    <w:rsid w:val="00AE2DC5"/>
    <w:rsid w:val="00AE2DDF"/>
    <w:rsid w:val="00AE30CF"/>
    <w:rsid w:val="00AE3670"/>
    <w:rsid w:val="00AE39AB"/>
    <w:rsid w:val="00AE4202"/>
    <w:rsid w:val="00AE44CD"/>
    <w:rsid w:val="00AE498B"/>
    <w:rsid w:val="00AE4ACB"/>
    <w:rsid w:val="00AE5600"/>
    <w:rsid w:val="00AE599A"/>
    <w:rsid w:val="00AE59E9"/>
    <w:rsid w:val="00AE5C15"/>
    <w:rsid w:val="00AE5DF1"/>
    <w:rsid w:val="00AE6E30"/>
    <w:rsid w:val="00AE6EA8"/>
    <w:rsid w:val="00AE6F49"/>
    <w:rsid w:val="00AE7203"/>
    <w:rsid w:val="00AE7B8F"/>
    <w:rsid w:val="00AE7E42"/>
    <w:rsid w:val="00AE7EA7"/>
    <w:rsid w:val="00AE7F2A"/>
    <w:rsid w:val="00AE7FC6"/>
    <w:rsid w:val="00AF03F4"/>
    <w:rsid w:val="00AF0536"/>
    <w:rsid w:val="00AF0BBA"/>
    <w:rsid w:val="00AF0D63"/>
    <w:rsid w:val="00AF0E24"/>
    <w:rsid w:val="00AF10DD"/>
    <w:rsid w:val="00AF1514"/>
    <w:rsid w:val="00AF1571"/>
    <w:rsid w:val="00AF16EB"/>
    <w:rsid w:val="00AF1890"/>
    <w:rsid w:val="00AF1FBA"/>
    <w:rsid w:val="00AF2436"/>
    <w:rsid w:val="00AF29A7"/>
    <w:rsid w:val="00AF2B1D"/>
    <w:rsid w:val="00AF2D64"/>
    <w:rsid w:val="00AF30F4"/>
    <w:rsid w:val="00AF32C7"/>
    <w:rsid w:val="00AF3446"/>
    <w:rsid w:val="00AF3473"/>
    <w:rsid w:val="00AF34D8"/>
    <w:rsid w:val="00AF3726"/>
    <w:rsid w:val="00AF3944"/>
    <w:rsid w:val="00AF3BCD"/>
    <w:rsid w:val="00AF3D0E"/>
    <w:rsid w:val="00AF3ED8"/>
    <w:rsid w:val="00AF3F0E"/>
    <w:rsid w:val="00AF45CD"/>
    <w:rsid w:val="00AF4A07"/>
    <w:rsid w:val="00AF4E07"/>
    <w:rsid w:val="00AF4E18"/>
    <w:rsid w:val="00AF4F1D"/>
    <w:rsid w:val="00AF4F6C"/>
    <w:rsid w:val="00AF5250"/>
    <w:rsid w:val="00AF53B0"/>
    <w:rsid w:val="00AF5B07"/>
    <w:rsid w:val="00AF5BAC"/>
    <w:rsid w:val="00AF5D4D"/>
    <w:rsid w:val="00AF5E16"/>
    <w:rsid w:val="00AF5E42"/>
    <w:rsid w:val="00AF6017"/>
    <w:rsid w:val="00AF7152"/>
    <w:rsid w:val="00AF7515"/>
    <w:rsid w:val="00AF770D"/>
    <w:rsid w:val="00B001C9"/>
    <w:rsid w:val="00B00341"/>
    <w:rsid w:val="00B005A7"/>
    <w:rsid w:val="00B010E3"/>
    <w:rsid w:val="00B0189F"/>
    <w:rsid w:val="00B0262C"/>
    <w:rsid w:val="00B028FC"/>
    <w:rsid w:val="00B02AE7"/>
    <w:rsid w:val="00B02C9D"/>
    <w:rsid w:val="00B031BF"/>
    <w:rsid w:val="00B034A8"/>
    <w:rsid w:val="00B038AC"/>
    <w:rsid w:val="00B039EC"/>
    <w:rsid w:val="00B03BF0"/>
    <w:rsid w:val="00B044C7"/>
    <w:rsid w:val="00B04B70"/>
    <w:rsid w:val="00B05534"/>
    <w:rsid w:val="00B0578F"/>
    <w:rsid w:val="00B05981"/>
    <w:rsid w:val="00B05BBF"/>
    <w:rsid w:val="00B05CA1"/>
    <w:rsid w:val="00B05F01"/>
    <w:rsid w:val="00B0642A"/>
    <w:rsid w:val="00B06565"/>
    <w:rsid w:val="00B067BD"/>
    <w:rsid w:val="00B069A0"/>
    <w:rsid w:val="00B06B14"/>
    <w:rsid w:val="00B06F61"/>
    <w:rsid w:val="00B071BA"/>
    <w:rsid w:val="00B073E5"/>
    <w:rsid w:val="00B075E1"/>
    <w:rsid w:val="00B07A0D"/>
    <w:rsid w:val="00B07ABB"/>
    <w:rsid w:val="00B07BE0"/>
    <w:rsid w:val="00B07FA0"/>
    <w:rsid w:val="00B07FFB"/>
    <w:rsid w:val="00B10909"/>
    <w:rsid w:val="00B110F7"/>
    <w:rsid w:val="00B11868"/>
    <w:rsid w:val="00B11966"/>
    <w:rsid w:val="00B11A1F"/>
    <w:rsid w:val="00B11C64"/>
    <w:rsid w:val="00B12191"/>
    <w:rsid w:val="00B129E8"/>
    <w:rsid w:val="00B12D7B"/>
    <w:rsid w:val="00B12D7C"/>
    <w:rsid w:val="00B12F21"/>
    <w:rsid w:val="00B13226"/>
    <w:rsid w:val="00B1336F"/>
    <w:rsid w:val="00B134CB"/>
    <w:rsid w:val="00B135C6"/>
    <w:rsid w:val="00B13CBD"/>
    <w:rsid w:val="00B140DB"/>
    <w:rsid w:val="00B1445D"/>
    <w:rsid w:val="00B148CC"/>
    <w:rsid w:val="00B1490E"/>
    <w:rsid w:val="00B14C66"/>
    <w:rsid w:val="00B14C86"/>
    <w:rsid w:val="00B15093"/>
    <w:rsid w:val="00B1520C"/>
    <w:rsid w:val="00B15481"/>
    <w:rsid w:val="00B15ABB"/>
    <w:rsid w:val="00B15B9E"/>
    <w:rsid w:val="00B166EA"/>
    <w:rsid w:val="00B167BA"/>
    <w:rsid w:val="00B16A7A"/>
    <w:rsid w:val="00B16C48"/>
    <w:rsid w:val="00B16E19"/>
    <w:rsid w:val="00B16FD7"/>
    <w:rsid w:val="00B174FB"/>
    <w:rsid w:val="00B176DA"/>
    <w:rsid w:val="00B178FE"/>
    <w:rsid w:val="00B17A6C"/>
    <w:rsid w:val="00B17BC0"/>
    <w:rsid w:val="00B17CF2"/>
    <w:rsid w:val="00B17E76"/>
    <w:rsid w:val="00B17FD1"/>
    <w:rsid w:val="00B201E2"/>
    <w:rsid w:val="00B206D3"/>
    <w:rsid w:val="00B20C08"/>
    <w:rsid w:val="00B21279"/>
    <w:rsid w:val="00B21E5B"/>
    <w:rsid w:val="00B21EBD"/>
    <w:rsid w:val="00B22652"/>
    <w:rsid w:val="00B2281D"/>
    <w:rsid w:val="00B22F1C"/>
    <w:rsid w:val="00B22F2C"/>
    <w:rsid w:val="00B23114"/>
    <w:rsid w:val="00B2312E"/>
    <w:rsid w:val="00B2333A"/>
    <w:rsid w:val="00B235F4"/>
    <w:rsid w:val="00B23D82"/>
    <w:rsid w:val="00B25498"/>
    <w:rsid w:val="00B25BD8"/>
    <w:rsid w:val="00B26195"/>
    <w:rsid w:val="00B26330"/>
    <w:rsid w:val="00B267B0"/>
    <w:rsid w:val="00B26A8E"/>
    <w:rsid w:val="00B26CBC"/>
    <w:rsid w:val="00B2710C"/>
    <w:rsid w:val="00B2750F"/>
    <w:rsid w:val="00B27669"/>
    <w:rsid w:val="00B277A8"/>
    <w:rsid w:val="00B27C79"/>
    <w:rsid w:val="00B27EF3"/>
    <w:rsid w:val="00B27F94"/>
    <w:rsid w:val="00B302E2"/>
    <w:rsid w:val="00B3039E"/>
    <w:rsid w:val="00B307B1"/>
    <w:rsid w:val="00B3086E"/>
    <w:rsid w:val="00B30A05"/>
    <w:rsid w:val="00B30D09"/>
    <w:rsid w:val="00B30DA6"/>
    <w:rsid w:val="00B3130A"/>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F35"/>
    <w:rsid w:val="00B342F0"/>
    <w:rsid w:val="00B34704"/>
    <w:rsid w:val="00B347E8"/>
    <w:rsid w:val="00B34979"/>
    <w:rsid w:val="00B34A43"/>
    <w:rsid w:val="00B34FB1"/>
    <w:rsid w:val="00B3510A"/>
    <w:rsid w:val="00B3533A"/>
    <w:rsid w:val="00B3566E"/>
    <w:rsid w:val="00B35678"/>
    <w:rsid w:val="00B35CC0"/>
    <w:rsid w:val="00B35E69"/>
    <w:rsid w:val="00B36E94"/>
    <w:rsid w:val="00B37160"/>
    <w:rsid w:val="00B37176"/>
    <w:rsid w:val="00B37267"/>
    <w:rsid w:val="00B3767C"/>
    <w:rsid w:val="00B37E78"/>
    <w:rsid w:val="00B41217"/>
    <w:rsid w:val="00B414EA"/>
    <w:rsid w:val="00B41943"/>
    <w:rsid w:val="00B41EFC"/>
    <w:rsid w:val="00B42D10"/>
    <w:rsid w:val="00B430D4"/>
    <w:rsid w:val="00B43286"/>
    <w:rsid w:val="00B433EF"/>
    <w:rsid w:val="00B43686"/>
    <w:rsid w:val="00B43962"/>
    <w:rsid w:val="00B43E85"/>
    <w:rsid w:val="00B43EF0"/>
    <w:rsid w:val="00B440CD"/>
    <w:rsid w:val="00B443D0"/>
    <w:rsid w:val="00B44656"/>
    <w:rsid w:val="00B44BCF"/>
    <w:rsid w:val="00B44E20"/>
    <w:rsid w:val="00B45A16"/>
    <w:rsid w:val="00B45B1C"/>
    <w:rsid w:val="00B45B6C"/>
    <w:rsid w:val="00B4623D"/>
    <w:rsid w:val="00B464C4"/>
    <w:rsid w:val="00B46500"/>
    <w:rsid w:val="00B46669"/>
    <w:rsid w:val="00B466DC"/>
    <w:rsid w:val="00B46802"/>
    <w:rsid w:val="00B46E72"/>
    <w:rsid w:val="00B47037"/>
    <w:rsid w:val="00B472D5"/>
    <w:rsid w:val="00B473DA"/>
    <w:rsid w:val="00B47BAA"/>
    <w:rsid w:val="00B47C0A"/>
    <w:rsid w:val="00B47E33"/>
    <w:rsid w:val="00B50132"/>
    <w:rsid w:val="00B50252"/>
    <w:rsid w:val="00B50413"/>
    <w:rsid w:val="00B50621"/>
    <w:rsid w:val="00B50707"/>
    <w:rsid w:val="00B509FF"/>
    <w:rsid w:val="00B50F95"/>
    <w:rsid w:val="00B50F96"/>
    <w:rsid w:val="00B51961"/>
    <w:rsid w:val="00B51B67"/>
    <w:rsid w:val="00B51F28"/>
    <w:rsid w:val="00B52179"/>
    <w:rsid w:val="00B52440"/>
    <w:rsid w:val="00B52631"/>
    <w:rsid w:val="00B52B4D"/>
    <w:rsid w:val="00B52D23"/>
    <w:rsid w:val="00B5308D"/>
    <w:rsid w:val="00B53817"/>
    <w:rsid w:val="00B5388E"/>
    <w:rsid w:val="00B53942"/>
    <w:rsid w:val="00B53E7E"/>
    <w:rsid w:val="00B545ED"/>
    <w:rsid w:val="00B54BFF"/>
    <w:rsid w:val="00B55129"/>
    <w:rsid w:val="00B557B2"/>
    <w:rsid w:val="00B55ADC"/>
    <w:rsid w:val="00B55CC7"/>
    <w:rsid w:val="00B55E48"/>
    <w:rsid w:val="00B56163"/>
    <w:rsid w:val="00B5652E"/>
    <w:rsid w:val="00B568E6"/>
    <w:rsid w:val="00B56DBA"/>
    <w:rsid w:val="00B57183"/>
    <w:rsid w:val="00B572C0"/>
    <w:rsid w:val="00B57734"/>
    <w:rsid w:val="00B578E7"/>
    <w:rsid w:val="00B5795A"/>
    <w:rsid w:val="00B579E4"/>
    <w:rsid w:val="00B57B77"/>
    <w:rsid w:val="00B57E97"/>
    <w:rsid w:val="00B6006A"/>
    <w:rsid w:val="00B6020C"/>
    <w:rsid w:val="00B6023C"/>
    <w:rsid w:val="00B603B7"/>
    <w:rsid w:val="00B604A0"/>
    <w:rsid w:val="00B614F8"/>
    <w:rsid w:val="00B617BB"/>
    <w:rsid w:val="00B619BE"/>
    <w:rsid w:val="00B61D67"/>
    <w:rsid w:val="00B61FEB"/>
    <w:rsid w:val="00B62239"/>
    <w:rsid w:val="00B625C5"/>
    <w:rsid w:val="00B625DB"/>
    <w:rsid w:val="00B62E2C"/>
    <w:rsid w:val="00B633D2"/>
    <w:rsid w:val="00B63660"/>
    <w:rsid w:val="00B6392B"/>
    <w:rsid w:val="00B64038"/>
    <w:rsid w:val="00B640A7"/>
    <w:rsid w:val="00B64199"/>
    <w:rsid w:val="00B641F4"/>
    <w:rsid w:val="00B642D5"/>
    <w:rsid w:val="00B642D9"/>
    <w:rsid w:val="00B64351"/>
    <w:rsid w:val="00B64707"/>
    <w:rsid w:val="00B648CD"/>
    <w:rsid w:val="00B64FE6"/>
    <w:rsid w:val="00B651AE"/>
    <w:rsid w:val="00B65356"/>
    <w:rsid w:val="00B65B5B"/>
    <w:rsid w:val="00B65D62"/>
    <w:rsid w:val="00B65EF1"/>
    <w:rsid w:val="00B661F2"/>
    <w:rsid w:val="00B663C9"/>
    <w:rsid w:val="00B663FC"/>
    <w:rsid w:val="00B663FD"/>
    <w:rsid w:val="00B664B2"/>
    <w:rsid w:val="00B667C5"/>
    <w:rsid w:val="00B6694A"/>
    <w:rsid w:val="00B66950"/>
    <w:rsid w:val="00B673BB"/>
    <w:rsid w:val="00B676FC"/>
    <w:rsid w:val="00B67811"/>
    <w:rsid w:val="00B6786F"/>
    <w:rsid w:val="00B67E51"/>
    <w:rsid w:val="00B67FC0"/>
    <w:rsid w:val="00B704CB"/>
    <w:rsid w:val="00B70594"/>
    <w:rsid w:val="00B705D1"/>
    <w:rsid w:val="00B70B27"/>
    <w:rsid w:val="00B70DB2"/>
    <w:rsid w:val="00B7117A"/>
    <w:rsid w:val="00B71460"/>
    <w:rsid w:val="00B71543"/>
    <w:rsid w:val="00B71581"/>
    <w:rsid w:val="00B718B2"/>
    <w:rsid w:val="00B718E5"/>
    <w:rsid w:val="00B71B05"/>
    <w:rsid w:val="00B71F0A"/>
    <w:rsid w:val="00B71F15"/>
    <w:rsid w:val="00B7221F"/>
    <w:rsid w:val="00B7234A"/>
    <w:rsid w:val="00B725C2"/>
    <w:rsid w:val="00B733EA"/>
    <w:rsid w:val="00B73990"/>
    <w:rsid w:val="00B74581"/>
    <w:rsid w:val="00B74B25"/>
    <w:rsid w:val="00B75115"/>
    <w:rsid w:val="00B7529A"/>
    <w:rsid w:val="00B75A4C"/>
    <w:rsid w:val="00B75D4C"/>
    <w:rsid w:val="00B766EE"/>
    <w:rsid w:val="00B7706B"/>
    <w:rsid w:val="00B77490"/>
    <w:rsid w:val="00B77537"/>
    <w:rsid w:val="00B77C32"/>
    <w:rsid w:val="00B77C57"/>
    <w:rsid w:val="00B77F3E"/>
    <w:rsid w:val="00B80320"/>
    <w:rsid w:val="00B80579"/>
    <w:rsid w:val="00B8063A"/>
    <w:rsid w:val="00B806BC"/>
    <w:rsid w:val="00B808CE"/>
    <w:rsid w:val="00B80BBF"/>
    <w:rsid w:val="00B80C84"/>
    <w:rsid w:val="00B80DE6"/>
    <w:rsid w:val="00B80EB7"/>
    <w:rsid w:val="00B80FA9"/>
    <w:rsid w:val="00B80FF9"/>
    <w:rsid w:val="00B81109"/>
    <w:rsid w:val="00B811E3"/>
    <w:rsid w:val="00B81239"/>
    <w:rsid w:val="00B81837"/>
    <w:rsid w:val="00B81BAD"/>
    <w:rsid w:val="00B8244B"/>
    <w:rsid w:val="00B82661"/>
    <w:rsid w:val="00B82807"/>
    <w:rsid w:val="00B82931"/>
    <w:rsid w:val="00B82C94"/>
    <w:rsid w:val="00B82E23"/>
    <w:rsid w:val="00B839DC"/>
    <w:rsid w:val="00B83B6C"/>
    <w:rsid w:val="00B83BC7"/>
    <w:rsid w:val="00B83E1A"/>
    <w:rsid w:val="00B83EA9"/>
    <w:rsid w:val="00B83F14"/>
    <w:rsid w:val="00B8429A"/>
    <w:rsid w:val="00B84852"/>
    <w:rsid w:val="00B84CF0"/>
    <w:rsid w:val="00B84D1E"/>
    <w:rsid w:val="00B84F07"/>
    <w:rsid w:val="00B84F41"/>
    <w:rsid w:val="00B856FE"/>
    <w:rsid w:val="00B85E14"/>
    <w:rsid w:val="00B86202"/>
    <w:rsid w:val="00B86576"/>
    <w:rsid w:val="00B8689D"/>
    <w:rsid w:val="00B877EF"/>
    <w:rsid w:val="00B877F8"/>
    <w:rsid w:val="00B87873"/>
    <w:rsid w:val="00B87C80"/>
    <w:rsid w:val="00B87DDF"/>
    <w:rsid w:val="00B903C3"/>
    <w:rsid w:val="00B904A9"/>
    <w:rsid w:val="00B90643"/>
    <w:rsid w:val="00B9067C"/>
    <w:rsid w:val="00B906F8"/>
    <w:rsid w:val="00B907A0"/>
    <w:rsid w:val="00B90887"/>
    <w:rsid w:val="00B90AB2"/>
    <w:rsid w:val="00B90F65"/>
    <w:rsid w:val="00B90F98"/>
    <w:rsid w:val="00B90FD9"/>
    <w:rsid w:val="00B91071"/>
    <w:rsid w:val="00B91BE4"/>
    <w:rsid w:val="00B91C50"/>
    <w:rsid w:val="00B91FDD"/>
    <w:rsid w:val="00B92008"/>
    <w:rsid w:val="00B920AE"/>
    <w:rsid w:val="00B92227"/>
    <w:rsid w:val="00B92708"/>
    <w:rsid w:val="00B928D7"/>
    <w:rsid w:val="00B92DF4"/>
    <w:rsid w:val="00B92E88"/>
    <w:rsid w:val="00B93244"/>
    <w:rsid w:val="00B93530"/>
    <w:rsid w:val="00B935B0"/>
    <w:rsid w:val="00B93BE4"/>
    <w:rsid w:val="00B93D8B"/>
    <w:rsid w:val="00B9403C"/>
    <w:rsid w:val="00B943D8"/>
    <w:rsid w:val="00B94675"/>
    <w:rsid w:val="00B94DE3"/>
    <w:rsid w:val="00B95054"/>
    <w:rsid w:val="00B95115"/>
    <w:rsid w:val="00B951FB"/>
    <w:rsid w:val="00B9576F"/>
    <w:rsid w:val="00B959FF"/>
    <w:rsid w:val="00B95B4B"/>
    <w:rsid w:val="00B95F19"/>
    <w:rsid w:val="00B9632E"/>
    <w:rsid w:val="00B9665F"/>
    <w:rsid w:val="00B97795"/>
    <w:rsid w:val="00B9796B"/>
    <w:rsid w:val="00B97B1F"/>
    <w:rsid w:val="00B97C5D"/>
    <w:rsid w:val="00BA000E"/>
    <w:rsid w:val="00BA030D"/>
    <w:rsid w:val="00BA044D"/>
    <w:rsid w:val="00BA0459"/>
    <w:rsid w:val="00BA06E3"/>
    <w:rsid w:val="00BA071E"/>
    <w:rsid w:val="00BA0A18"/>
    <w:rsid w:val="00BA0C31"/>
    <w:rsid w:val="00BA0C8C"/>
    <w:rsid w:val="00BA109A"/>
    <w:rsid w:val="00BA1642"/>
    <w:rsid w:val="00BA17B5"/>
    <w:rsid w:val="00BA1901"/>
    <w:rsid w:val="00BA1A17"/>
    <w:rsid w:val="00BA1C0D"/>
    <w:rsid w:val="00BA1ED4"/>
    <w:rsid w:val="00BA21E3"/>
    <w:rsid w:val="00BA2261"/>
    <w:rsid w:val="00BA28CF"/>
    <w:rsid w:val="00BA2B9F"/>
    <w:rsid w:val="00BA2BEA"/>
    <w:rsid w:val="00BA2F5A"/>
    <w:rsid w:val="00BA331A"/>
    <w:rsid w:val="00BA331C"/>
    <w:rsid w:val="00BA3349"/>
    <w:rsid w:val="00BA350E"/>
    <w:rsid w:val="00BA3631"/>
    <w:rsid w:val="00BA3822"/>
    <w:rsid w:val="00BA3CA4"/>
    <w:rsid w:val="00BA3FB6"/>
    <w:rsid w:val="00BA3FEA"/>
    <w:rsid w:val="00BA3FEF"/>
    <w:rsid w:val="00BA40D0"/>
    <w:rsid w:val="00BA4396"/>
    <w:rsid w:val="00BA4793"/>
    <w:rsid w:val="00BA47FE"/>
    <w:rsid w:val="00BA4A56"/>
    <w:rsid w:val="00BA4B78"/>
    <w:rsid w:val="00BA4F8A"/>
    <w:rsid w:val="00BA4FB5"/>
    <w:rsid w:val="00BA54EC"/>
    <w:rsid w:val="00BA5637"/>
    <w:rsid w:val="00BA5B9A"/>
    <w:rsid w:val="00BA5F0C"/>
    <w:rsid w:val="00BA6044"/>
    <w:rsid w:val="00BA613C"/>
    <w:rsid w:val="00BA656B"/>
    <w:rsid w:val="00BA65A5"/>
    <w:rsid w:val="00BA6D64"/>
    <w:rsid w:val="00BA6D78"/>
    <w:rsid w:val="00BA6E84"/>
    <w:rsid w:val="00BA7335"/>
    <w:rsid w:val="00BA7666"/>
    <w:rsid w:val="00BA7AE6"/>
    <w:rsid w:val="00BB04A1"/>
    <w:rsid w:val="00BB0DEB"/>
    <w:rsid w:val="00BB1264"/>
    <w:rsid w:val="00BB180B"/>
    <w:rsid w:val="00BB1B2E"/>
    <w:rsid w:val="00BB3544"/>
    <w:rsid w:val="00BB399B"/>
    <w:rsid w:val="00BB44A5"/>
    <w:rsid w:val="00BB47F0"/>
    <w:rsid w:val="00BB4CBA"/>
    <w:rsid w:val="00BB4FE3"/>
    <w:rsid w:val="00BB50F9"/>
    <w:rsid w:val="00BB5209"/>
    <w:rsid w:val="00BB545E"/>
    <w:rsid w:val="00BB5613"/>
    <w:rsid w:val="00BB5735"/>
    <w:rsid w:val="00BB5CC5"/>
    <w:rsid w:val="00BB5D44"/>
    <w:rsid w:val="00BB62EC"/>
    <w:rsid w:val="00BB6430"/>
    <w:rsid w:val="00BB68EA"/>
    <w:rsid w:val="00BB6A53"/>
    <w:rsid w:val="00BB6B00"/>
    <w:rsid w:val="00BB6B31"/>
    <w:rsid w:val="00BB70AC"/>
    <w:rsid w:val="00BB714F"/>
    <w:rsid w:val="00BB7157"/>
    <w:rsid w:val="00BB78A3"/>
    <w:rsid w:val="00BB7A4E"/>
    <w:rsid w:val="00BB7AB9"/>
    <w:rsid w:val="00BB7B82"/>
    <w:rsid w:val="00BC08CD"/>
    <w:rsid w:val="00BC0AB0"/>
    <w:rsid w:val="00BC0C2F"/>
    <w:rsid w:val="00BC1147"/>
    <w:rsid w:val="00BC15A4"/>
    <w:rsid w:val="00BC1CCC"/>
    <w:rsid w:val="00BC1E7F"/>
    <w:rsid w:val="00BC20F6"/>
    <w:rsid w:val="00BC2118"/>
    <w:rsid w:val="00BC213B"/>
    <w:rsid w:val="00BC2525"/>
    <w:rsid w:val="00BC279F"/>
    <w:rsid w:val="00BC2843"/>
    <w:rsid w:val="00BC2CF9"/>
    <w:rsid w:val="00BC2F7D"/>
    <w:rsid w:val="00BC35B5"/>
    <w:rsid w:val="00BC39A1"/>
    <w:rsid w:val="00BC39FF"/>
    <w:rsid w:val="00BC3F86"/>
    <w:rsid w:val="00BC4269"/>
    <w:rsid w:val="00BC46D1"/>
    <w:rsid w:val="00BC4713"/>
    <w:rsid w:val="00BC49CE"/>
    <w:rsid w:val="00BC5279"/>
    <w:rsid w:val="00BC538C"/>
    <w:rsid w:val="00BC5AC5"/>
    <w:rsid w:val="00BC5BFC"/>
    <w:rsid w:val="00BC5E05"/>
    <w:rsid w:val="00BC6179"/>
    <w:rsid w:val="00BC64E8"/>
    <w:rsid w:val="00BC65D2"/>
    <w:rsid w:val="00BC6702"/>
    <w:rsid w:val="00BC6889"/>
    <w:rsid w:val="00BC6C4E"/>
    <w:rsid w:val="00BC6F39"/>
    <w:rsid w:val="00BC7299"/>
    <w:rsid w:val="00BC7455"/>
    <w:rsid w:val="00BC7902"/>
    <w:rsid w:val="00BC7E7A"/>
    <w:rsid w:val="00BD0293"/>
    <w:rsid w:val="00BD0835"/>
    <w:rsid w:val="00BD0B8B"/>
    <w:rsid w:val="00BD0CE8"/>
    <w:rsid w:val="00BD0E0B"/>
    <w:rsid w:val="00BD0E3B"/>
    <w:rsid w:val="00BD14E9"/>
    <w:rsid w:val="00BD16D5"/>
    <w:rsid w:val="00BD1B25"/>
    <w:rsid w:val="00BD2579"/>
    <w:rsid w:val="00BD279A"/>
    <w:rsid w:val="00BD279D"/>
    <w:rsid w:val="00BD2AE9"/>
    <w:rsid w:val="00BD2D5A"/>
    <w:rsid w:val="00BD2DE6"/>
    <w:rsid w:val="00BD36A6"/>
    <w:rsid w:val="00BD36FB"/>
    <w:rsid w:val="00BD396B"/>
    <w:rsid w:val="00BD3C05"/>
    <w:rsid w:val="00BD40EA"/>
    <w:rsid w:val="00BD4C11"/>
    <w:rsid w:val="00BD4C2E"/>
    <w:rsid w:val="00BD4D47"/>
    <w:rsid w:val="00BD4EFF"/>
    <w:rsid w:val="00BD5333"/>
    <w:rsid w:val="00BD58BA"/>
    <w:rsid w:val="00BD5999"/>
    <w:rsid w:val="00BD5AE8"/>
    <w:rsid w:val="00BD5B9B"/>
    <w:rsid w:val="00BD5E3C"/>
    <w:rsid w:val="00BD61B1"/>
    <w:rsid w:val="00BD6451"/>
    <w:rsid w:val="00BD64CD"/>
    <w:rsid w:val="00BD64F8"/>
    <w:rsid w:val="00BD71A4"/>
    <w:rsid w:val="00BD7325"/>
    <w:rsid w:val="00BD766B"/>
    <w:rsid w:val="00BD782F"/>
    <w:rsid w:val="00BD7ECF"/>
    <w:rsid w:val="00BD7FAE"/>
    <w:rsid w:val="00BE0B26"/>
    <w:rsid w:val="00BE0B89"/>
    <w:rsid w:val="00BE0FD3"/>
    <w:rsid w:val="00BE158C"/>
    <w:rsid w:val="00BE1894"/>
    <w:rsid w:val="00BE1993"/>
    <w:rsid w:val="00BE1A64"/>
    <w:rsid w:val="00BE1ECC"/>
    <w:rsid w:val="00BE2186"/>
    <w:rsid w:val="00BE2C87"/>
    <w:rsid w:val="00BE2CB6"/>
    <w:rsid w:val="00BE2DAB"/>
    <w:rsid w:val="00BE3009"/>
    <w:rsid w:val="00BE3272"/>
    <w:rsid w:val="00BE34A2"/>
    <w:rsid w:val="00BE3635"/>
    <w:rsid w:val="00BE364D"/>
    <w:rsid w:val="00BE3BE3"/>
    <w:rsid w:val="00BE3C1C"/>
    <w:rsid w:val="00BE3C44"/>
    <w:rsid w:val="00BE410C"/>
    <w:rsid w:val="00BE4185"/>
    <w:rsid w:val="00BE48B4"/>
    <w:rsid w:val="00BE50CD"/>
    <w:rsid w:val="00BE5112"/>
    <w:rsid w:val="00BE52BB"/>
    <w:rsid w:val="00BE5436"/>
    <w:rsid w:val="00BE56D8"/>
    <w:rsid w:val="00BE5AF0"/>
    <w:rsid w:val="00BE5E26"/>
    <w:rsid w:val="00BE602B"/>
    <w:rsid w:val="00BE614D"/>
    <w:rsid w:val="00BE6200"/>
    <w:rsid w:val="00BE698C"/>
    <w:rsid w:val="00BE6B3B"/>
    <w:rsid w:val="00BE6CD1"/>
    <w:rsid w:val="00BE6F8C"/>
    <w:rsid w:val="00BE7205"/>
    <w:rsid w:val="00BE773C"/>
    <w:rsid w:val="00BE77A9"/>
    <w:rsid w:val="00BE789D"/>
    <w:rsid w:val="00BE7A2B"/>
    <w:rsid w:val="00BE7D6D"/>
    <w:rsid w:val="00BF0010"/>
    <w:rsid w:val="00BF087A"/>
    <w:rsid w:val="00BF0D0B"/>
    <w:rsid w:val="00BF104E"/>
    <w:rsid w:val="00BF1A0D"/>
    <w:rsid w:val="00BF21C3"/>
    <w:rsid w:val="00BF2373"/>
    <w:rsid w:val="00BF2782"/>
    <w:rsid w:val="00BF27E1"/>
    <w:rsid w:val="00BF2955"/>
    <w:rsid w:val="00BF2B90"/>
    <w:rsid w:val="00BF2B99"/>
    <w:rsid w:val="00BF2CA1"/>
    <w:rsid w:val="00BF3425"/>
    <w:rsid w:val="00BF35B4"/>
    <w:rsid w:val="00BF3663"/>
    <w:rsid w:val="00BF3830"/>
    <w:rsid w:val="00BF394D"/>
    <w:rsid w:val="00BF3A83"/>
    <w:rsid w:val="00BF3EBD"/>
    <w:rsid w:val="00BF3FB9"/>
    <w:rsid w:val="00BF43EC"/>
    <w:rsid w:val="00BF5470"/>
    <w:rsid w:val="00BF5A24"/>
    <w:rsid w:val="00BF5C7F"/>
    <w:rsid w:val="00BF60E4"/>
    <w:rsid w:val="00BF6172"/>
    <w:rsid w:val="00BF639F"/>
    <w:rsid w:val="00BF65D5"/>
    <w:rsid w:val="00BF66D5"/>
    <w:rsid w:val="00BF67D9"/>
    <w:rsid w:val="00BF68E8"/>
    <w:rsid w:val="00BF7428"/>
    <w:rsid w:val="00BF792F"/>
    <w:rsid w:val="00BF7D3F"/>
    <w:rsid w:val="00C001D5"/>
    <w:rsid w:val="00C004D0"/>
    <w:rsid w:val="00C0058C"/>
    <w:rsid w:val="00C00BF9"/>
    <w:rsid w:val="00C00D95"/>
    <w:rsid w:val="00C0100C"/>
    <w:rsid w:val="00C01107"/>
    <w:rsid w:val="00C01640"/>
    <w:rsid w:val="00C020D9"/>
    <w:rsid w:val="00C02FDC"/>
    <w:rsid w:val="00C03910"/>
    <w:rsid w:val="00C03BCC"/>
    <w:rsid w:val="00C03CD2"/>
    <w:rsid w:val="00C04139"/>
    <w:rsid w:val="00C042AF"/>
    <w:rsid w:val="00C0487B"/>
    <w:rsid w:val="00C04C2B"/>
    <w:rsid w:val="00C04F70"/>
    <w:rsid w:val="00C050AA"/>
    <w:rsid w:val="00C05508"/>
    <w:rsid w:val="00C05AA2"/>
    <w:rsid w:val="00C05D67"/>
    <w:rsid w:val="00C05EA7"/>
    <w:rsid w:val="00C06126"/>
    <w:rsid w:val="00C06C41"/>
    <w:rsid w:val="00C06EB8"/>
    <w:rsid w:val="00C07611"/>
    <w:rsid w:val="00C07BCB"/>
    <w:rsid w:val="00C07C4C"/>
    <w:rsid w:val="00C07DBE"/>
    <w:rsid w:val="00C100F9"/>
    <w:rsid w:val="00C10406"/>
    <w:rsid w:val="00C10426"/>
    <w:rsid w:val="00C10A15"/>
    <w:rsid w:val="00C10E69"/>
    <w:rsid w:val="00C10E87"/>
    <w:rsid w:val="00C11121"/>
    <w:rsid w:val="00C11291"/>
    <w:rsid w:val="00C11374"/>
    <w:rsid w:val="00C11712"/>
    <w:rsid w:val="00C11827"/>
    <w:rsid w:val="00C11EA9"/>
    <w:rsid w:val="00C1208F"/>
    <w:rsid w:val="00C12A96"/>
    <w:rsid w:val="00C12C4F"/>
    <w:rsid w:val="00C13216"/>
    <w:rsid w:val="00C1331B"/>
    <w:rsid w:val="00C13371"/>
    <w:rsid w:val="00C133AE"/>
    <w:rsid w:val="00C133CB"/>
    <w:rsid w:val="00C138D6"/>
    <w:rsid w:val="00C14013"/>
    <w:rsid w:val="00C14C00"/>
    <w:rsid w:val="00C153EC"/>
    <w:rsid w:val="00C1574C"/>
    <w:rsid w:val="00C1600E"/>
    <w:rsid w:val="00C161AE"/>
    <w:rsid w:val="00C161AF"/>
    <w:rsid w:val="00C1639E"/>
    <w:rsid w:val="00C168C6"/>
    <w:rsid w:val="00C16A56"/>
    <w:rsid w:val="00C16A80"/>
    <w:rsid w:val="00C1756E"/>
    <w:rsid w:val="00C17D14"/>
    <w:rsid w:val="00C17D9F"/>
    <w:rsid w:val="00C20137"/>
    <w:rsid w:val="00C20182"/>
    <w:rsid w:val="00C20287"/>
    <w:rsid w:val="00C2030D"/>
    <w:rsid w:val="00C205AC"/>
    <w:rsid w:val="00C207AC"/>
    <w:rsid w:val="00C209D3"/>
    <w:rsid w:val="00C20B17"/>
    <w:rsid w:val="00C20DD8"/>
    <w:rsid w:val="00C20DE0"/>
    <w:rsid w:val="00C20F4E"/>
    <w:rsid w:val="00C2121F"/>
    <w:rsid w:val="00C2126D"/>
    <w:rsid w:val="00C21837"/>
    <w:rsid w:val="00C21B6C"/>
    <w:rsid w:val="00C2210A"/>
    <w:rsid w:val="00C223F1"/>
    <w:rsid w:val="00C22813"/>
    <w:rsid w:val="00C22E46"/>
    <w:rsid w:val="00C23689"/>
    <w:rsid w:val="00C23859"/>
    <w:rsid w:val="00C23E31"/>
    <w:rsid w:val="00C23F62"/>
    <w:rsid w:val="00C2412B"/>
    <w:rsid w:val="00C242BA"/>
    <w:rsid w:val="00C2448E"/>
    <w:rsid w:val="00C24547"/>
    <w:rsid w:val="00C24E1D"/>
    <w:rsid w:val="00C24FDF"/>
    <w:rsid w:val="00C2523D"/>
    <w:rsid w:val="00C256B8"/>
    <w:rsid w:val="00C2579E"/>
    <w:rsid w:val="00C25AC2"/>
    <w:rsid w:val="00C25E1A"/>
    <w:rsid w:val="00C25F36"/>
    <w:rsid w:val="00C25FC9"/>
    <w:rsid w:val="00C26059"/>
    <w:rsid w:val="00C271F2"/>
    <w:rsid w:val="00C27736"/>
    <w:rsid w:val="00C278A1"/>
    <w:rsid w:val="00C2795C"/>
    <w:rsid w:val="00C27A8B"/>
    <w:rsid w:val="00C27AD3"/>
    <w:rsid w:val="00C27DBA"/>
    <w:rsid w:val="00C301EA"/>
    <w:rsid w:val="00C3023E"/>
    <w:rsid w:val="00C304BB"/>
    <w:rsid w:val="00C306AC"/>
    <w:rsid w:val="00C30897"/>
    <w:rsid w:val="00C30A7D"/>
    <w:rsid w:val="00C30DAA"/>
    <w:rsid w:val="00C31019"/>
    <w:rsid w:val="00C315E8"/>
    <w:rsid w:val="00C31608"/>
    <w:rsid w:val="00C322C4"/>
    <w:rsid w:val="00C322F9"/>
    <w:rsid w:val="00C32AF9"/>
    <w:rsid w:val="00C33391"/>
    <w:rsid w:val="00C335A1"/>
    <w:rsid w:val="00C33600"/>
    <w:rsid w:val="00C3418E"/>
    <w:rsid w:val="00C344DF"/>
    <w:rsid w:val="00C34BF3"/>
    <w:rsid w:val="00C34D08"/>
    <w:rsid w:val="00C34F03"/>
    <w:rsid w:val="00C3511B"/>
    <w:rsid w:val="00C35895"/>
    <w:rsid w:val="00C36264"/>
    <w:rsid w:val="00C367B1"/>
    <w:rsid w:val="00C36A3E"/>
    <w:rsid w:val="00C36B2A"/>
    <w:rsid w:val="00C36F9E"/>
    <w:rsid w:val="00C37A13"/>
    <w:rsid w:val="00C37A62"/>
    <w:rsid w:val="00C37C85"/>
    <w:rsid w:val="00C37D13"/>
    <w:rsid w:val="00C37E21"/>
    <w:rsid w:val="00C402BB"/>
    <w:rsid w:val="00C4045B"/>
    <w:rsid w:val="00C40485"/>
    <w:rsid w:val="00C40C02"/>
    <w:rsid w:val="00C40F96"/>
    <w:rsid w:val="00C41179"/>
    <w:rsid w:val="00C4131A"/>
    <w:rsid w:val="00C4138E"/>
    <w:rsid w:val="00C41905"/>
    <w:rsid w:val="00C4216E"/>
    <w:rsid w:val="00C424AF"/>
    <w:rsid w:val="00C42596"/>
    <w:rsid w:val="00C42D1F"/>
    <w:rsid w:val="00C42D5A"/>
    <w:rsid w:val="00C42D6F"/>
    <w:rsid w:val="00C430BE"/>
    <w:rsid w:val="00C43BA6"/>
    <w:rsid w:val="00C43BB2"/>
    <w:rsid w:val="00C44088"/>
    <w:rsid w:val="00C44357"/>
    <w:rsid w:val="00C44451"/>
    <w:rsid w:val="00C44B50"/>
    <w:rsid w:val="00C44CB4"/>
    <w:rsid w:val="00C44F53"/>
    <w:rsid w:val="00C452BD"/>
    <w:rsid w:val="00C45324"/>
    <w:rsid w:val="00C4539D"/>
    <w:rsid w:val="00C45879"/>
    <w:rsid w:val="00C458AC"/>
    <w:rsid w:val="00C45DB0"/>
    <w:rsid w:val="00C460F5"/>
    <w:rsid w:val="00C46170"/>
    <w:rsid w:val="00C46823"/>
    <w:rsid w:val="00C46F8D"/>
    <w:rsid w:val="00C4727C"/>
    <w:rsid w:val="00C472F1"/>
    <w:rsid w:val="00C47846"/>
    <w:rsid w:val="00C47F2E"/>
    <w:rsid w:val="00C47F88"/>
    <w:rsid w:val="00C5022E"/>
    <w:rsid w:val="00C50A38"/>
    <w:rsid w:val="00C50B65"/>
    <w:rsid w:val="00C50EF2"/>
    <w:rsid w:val="00C50FD6"/>
    <w:rsid w:val="00C51DA6"/>
    <w:rsid w:val="00C51DB1"/>
    <w:rsid w:val="00C521CC"/>
    <w:rsid w:val="00C52272"/>
    <w:rsid w:val="00C5267A"/>
    <w:rsid w:val="00C52735"/>
    <w:rsid w:val="00C5276F"/>
    <w:rsid w:val="00C528B5"/>
    <w:rsid w:val="00C52940"/>
    <w:rsid w:val="00C52CA4"/>
    <w:rsid w:val="00C531D1"/>
    <w:rsid w:val="00C53468"/>
    <w:rsid w:val="00C53A64"/>
    <w:rsid w:val="00C53E52"/>
    <w:rsid w:val="00C5426C"/>
    <w:rsid w:val="00C5442E"/>
    <w:rsid w:val="00C547F3"/>
    <w:rsid w:val="00C54BEB"/>
    <w:rsid w:val="00C54C3F"/>
    <w:rsid w:val="00C54F85"/>
    <w:rsid w:val="00C555C6"/>
    <w:rsid w:val="00C5571D"/>
    <w:rsid w:val="00C5598D"/>
    <w:rsid w:val="00C559A3"/>
    <w:rsid w:val="00C55B2A"/>
    <w:rsid w:val="00C55D04"/>
    <w:rsid w:val="00C55ED3"/>
    <w:rsid w:val="00C56631"/>
    <w:rsid w:val="00C5730F"/>
    <w:rsid w:val="00C57E7B"/>
    <w:rsid w:val="00C60182"/>
    <w:rsid w:val="00C603DB"/>
    <w:rsid w:val="00C60484"/>
    <w:rsid w:val="00C604D9"/>
    <w:rsid w:val="00C6054D"/>
    <w:rsid w:val="00C60772"/>
    <w:rsid w:val="00C61008"/>
    <w:rsid w:val="00C613E6"/>
    <w:rsid w:val="00C61505"/>
    <w:rsid w:val="00C61B73"/>
    <w:rsid w:val="00C61C41"/>
    <w:rsid w:val="00C61C63"/>
    <w:rsid w:val="00C61FC4"/>
    <w:rsid w:val="00C62102"/>
    <w:rsid w:val="00C62127"/>
    <w:rsid w:val="00C62182"/>
    <w:rsid w:val="00C62264"/>
    <w:rsid w:val="00C62308"/>
    <w:rsid w:val="00C62343"/>
    <w:rsid w:val="00C6255E"/>
    <w:rsid w:val="00C6266D"/>
    <w:rsid w:val="00C6290F"/>
    <w:rsid w:val="00C62C5B"/>
    <w:rsid w:val="00C63012"/>
    <w:rsid w:val="00C632D6"/>
    <w:rsid w:val="00C63616"/>
    <w:rsid w:val="00C63735"/>
    <w:rsid w:val="00C63815"/>
    <w:rsid w:val="00C63ACB"/>
    <w:rsid w:val="00C63C1A"/>
    <w:rsid w:val="00C63D1F"/>
    <w:rsid w:val="00C64519"/>
    <w:rsid w:val="00C64816"/>
    <w:rsid w:val="00C64ACB"/>
    <w:rsid w:val="00C64C13"/>
    <w:rsid w:val="00C64CA7"/>
    <w:rsid w:val="00C64E1E"/>
    <w:rsid w:val="00C6522A"/>
    <w:rsid w:val="00C659B0"/>
    <w:rsid w:val="00C659BE"/>
    <w:rsid w:val="00C65DE5"/>
    <w:rsid w:val="00C65E9D"/>
    <w:rsid w:val="00C6601E"/>
    <w:rsid w:val="00C667B1"/>
    <w:rsid w:val="00C66997"/>
    <w:rsid w:val="00C673DC"/>
    <w:rsid w:val="00C67514"/>
    <w:rsid w:val="00C67522"/>
    <w:rsid w:val="00C677F7"/>
    <w:rsid w:val="00C67ACA"/>
    <w:rsid w:val="00C67B8A"/>
    <w:rsid w:val="00C67B92"/>
    <w:rsid w:val="00C67CEB"/>
    <w:rsid w:val="00C67E26"/>
    <w:rsid w:val="00C7007D"/>
    <w:rsid w:val="00C708C4"/>
    <w:rsid w:val="00C70B80"/>
    <w:rsid w:val="00C70F09"/>
    <w:rsid w:val="00C7105B"/>
    <w:rsid w:val="00C710B9"/>
    <w:rsid w:val="00C71638"/>
    <w:rsid w:val="00C716CA"/>
    <w:rsid w:val="00C71830"/>
    <w:rsid w:val="00C71D3C"/>
    <w:rsid w:val="00C71F16"/>
    <w:rsid w:val="00C71F19"/>
    <w:rsid w:val="00C7216F"/>
    <w:rsid w:val="00C725A9"/>
    <w:rsid w:val="00C72CC0"/>
    <w:rsid w:val="00C72DC3"/>
    <w:rsid w:val="00C73027"/>
    <w:rsid w:val="00C73295"/>
    <w:rsid w:val="00C73651"/>
    <w:rsid w:val="00C73A19"/>
    <w:rsid w:val="00C73BB4"/>
    <w:rsid w:val="00C73C42"/>
    <w:rsid w:val="00C741D2"/>
    <w:rsid w:val="00C7438C"/>
    <w:rsid w:val="00C7466B"/>
    <w:rsid w:val="00C74745"/>
    <w:rsid w:val="00C747BA"/>
    <w:rsid w:val="00C74835"/>
    <w:rsid w:val="00C7493C"/>
    <w:rsid w:val="00C74A51"/>
    <w:rsid w:val="00C74F02"/>
    <w:rsid w:val="00C7516C"/>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E9"/>
    <w:rsid w:val="00C809B9"/>
    <w:rsid w:val="00C809D3"/>
    <w:rsid w:val="00C810DD"/>
    <w:rsid w:val="00C81696"/>
    <w:rsid w:val="00C81AB5"/>
    <w:rsid w:val="00C81E86"/>
    <w:rsid w:val="00C81F88"/>
    <w:rsid w:val="00C821D2"/>
    <w:rsid w:val="00C825FE"/>
    <w:rsid w:val="00C82EBD"/>
    <w:rsid w:val="00C83013"/>
    <w:rsid w:val="00C831E4"/>
    <w:rsid w:val="00C83853"/>
    <w:rsid w:val="00C83CCC"/>
    <w:rsid w:val="00C8460B"/>
    <w:rsid w:val="00C849C0"/>
    <w:rsid w:val="00C849C5"/>
    <w:rsid w:val="00C84D9D"/>
    <w:rsid w:val="00C84DC4"/>
    <w:rsid w:val="00C84E32"/>
    <w:rsid w:val="00C85005"/>
    <w:rsid w:val="00C85070"/>
    <w:rsid w:val="00C854A8"/>
    <w:rsid w:val="00C85755"/>
    <w:rsid w:val="00C85EAA"/>
    <w:rsid w:val="00C860CA"/>
    <w:rsid w:val="00C86957"/>
    <w:rsid w:val="00C86992"/>
    <w:rsid w:val="00C869A2"/>
    <w:rsid w:val="00C869F5"/>
    <w:rsid w:val="00C86E25"/>
    <w:rsid w:val="00C87093"/>
    <w:rsid w:val="00C87659"/>
    <w:rsid w:val="00C878E9"/>
    <w:rsid w:val="00C87B5F"/>
    <w:rsid w:val="00C87BC3"/>
    <w:rsid w:val="00C87E06"/>
    <w:rsid w:val="00C90BB3"/>
    <w:rsid w:val="00C90D51"/>
    <w:rsid w:val="00C90D5F"/>
    <w:rsid w:val="00C90E2B"/>
    <w:rsid w:val="00C90F01"/>
    <w:rsid w:val="00C91121"/>
    <w:rsid w:val="00C9113C"/>
    <w:rsid w:val="00C9170E"/>
    <w:rsid w:val="00C91F90"/>
    <w:rsid w:val="00C92086"/>
    <w:rsid w:val="00C922C1"/>
    <w:rsid w:val="00C92420"/>
    <w:rsid w:val="00C9257B"/>
    <w:rsid w:val="00C9285F"/>
    <w:rsid w:val="00C92B1B"/>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9E6"/>
    <w:rsid w:val="00C95DEA"/>
    <w:rsid w:val="00C95E7A"/>
    <w:rsid w:val="00C9647E"/>
    <w:rsid w:val="00C965F1"/>
    <w:rsid w:val="00C9682A"/>
    <w:rsid w:val="00C96C52"/>
    <w:rsid w:val="00C96E24"/>
    <w:rsid w:val="00C9714B"/>
    <w:rsid w:val="00C974FD"/>
    <w:rsid w:val="00C97552"/>
    <w:rsid w:val="00C97932"/>
    <w:rsid w:val="00C9796C"/>
    <w:rsid w:val="00C97E32"/>
    <w:rsid w:val="00CA064E"/>
    <w:rsid w:val="00CA08A2"/>
    <w:rsid w:val="00CA09BD"/>
    <w:rsid w:val="00CA0C0B"/>
    <w:rsid w:val="00CA115B"/>
    <w:rsid w:val="00CA141C"/>
    <w:rsid w:val="00CA168B"/>
    <w:rsid w:val="00CA168F"/>
    <w:rsid w:val="00CA17DE"/>
    <w:rsid w:val="00CA18DA"/>
    <w:rsid w:val="00CA1F55"/>
    <w:rsid w:val="00CA20F7"/>
    <w:rsid w:val="00CA211B"/>
    <w:rsid w:val="00CA2264"/>
    <w:rsid w:val="00CA247D"/>
    <w:rsid w:val="00CA2585"/>
    <w:rsid w:val="00CA2621"/>
    <w:rsid w:val="00CA281D"/>
    <w:rsid w:val="00CA2BA2"/>
    <w:rsid w:val="00CA2ED0"/>
    <w:rsid w:val="00CA2FAB"/>
    <w:rsid w:val="00CA32C3"/>
    <w:rsid w:val="00CA3678"/>
    <w:rsid w:val="00CA3EF3"/>
    <w:rsid w:val="00CA4243"/>
    <w:rsid w:val="00CA428A"/>
    <w:rsid w:val="00CA42AA"/>
    <w:rsid w:val="00CA4506"/>
    <w:rsid w:val="00CA46A5"/>
    <w:rsid w:val="00CA4717"/>
    <w:rsid w:val="00CA489C"/>
    <w:rsid w:val="00CA4B99"/>
    <w:rsid w:val="00CA4BA1"/>
    <w:rsid w:val="00CA4CED"/>
    <w:rsid w:val="00CA4E5D"/>
    <w:rsid w:val="00CA50A6"/>
    <w:rsid w:val="00CA5106"/>
    <w:rsid w:val="00CA535E"/>
    <w:rsid w:val="00CA5422"/>
    <w:rsid w:val="00CA5581"/>
    <w:rsid w:val="00CA5AA6"/>
    <w:rsid w:val="00CA5C9F"/>
    <w:rsid w:val="00CA5DAC"/>
    <w:rsid w:val="00CA652F"/>
    <w:rsid w:val="00CA69D7"/>
    <w:rsid w:val="00CA6AB3"/>
    <w:rsid w:val="00CA6EC6"/>
    <w:rsid w:val="00CA6EDA"/>
    <w:rsid w:val="00CA70B0"/>
    <w:rsid w:val="00CA7196"/>
    <w:rsid w:val="00CA71D8"/>
    <w:rsid w:val="00CA7256"/>
    <w:rsid w:val="00CA7695"/>
    <w:rsid w:val="00CA7745"/>
    <w:rsid w:val="00CA7E34"/>
    <w:rsid w:val="00CB079E"/>
    <w:rsid w:val="00CB081E"/>
    <w:rsid w:val="00CB094A"/>
    <w:rsid w:val="00CB0DA7"/>
    <w:rsid w:val="00CB0F3A"/>
    <w:rsid w:val="00CB0F82"/>
    <w:rsid w:val="00CB11E0"/>
    <w:rsid w:val="00CB1295"/>
    <w:rsid w:val="00CB13A4"/>
    <w:rsid w:val="00CB1442"/>
    <w:rsid w:val="00CB1D43"/>
    <w:rsid w:val="00CB244A"/>
    <w:rsid w:val="00CB27F8"/>
    <w:rsid w:val="00CB29C2"/>
    <w:rsid w:val="00CB2B6F"/>
    <w:rsid w:val="00CB2BFA"/>
    <w:rsid w:val="00CB3089"/>
    <w:rsid w:val="00CB334D"/>
    <w:rsid w:val="00CB33D7"/>
    <w:rsid w:val="00CB3492"/>
    <w:rsid w:val="00CB34A2"/>
    <w:rsid w:val="00CB36A3"/>
    <w:rsid w:val="00CB3714"/>
    <w:rsid w:val="00CB3815"/>
    <w:rsid w:val="00CB38C7"/>
    <w:rsid w:val="00CB3BBA"/>
    <w:rsid w:val="00CB3EF1"/>
    <w:rsid w:val="00CB3F0C"/>
    <w:rsid w:val="00CB4178"/>
    <w:rsid w:val="00CB451E"/>
    <w:rsid w:val="00CB45CC"/>
    <w:rsid w:val="00CB47A5"/>
    <w:rsid w:val="00CB4943"/>
    <w:rsid w:val="00CB4DE2"/>
    <w:rsid w:val="00CB502B"/>
    <w:rsid w:val="00CB5836"/>
    <w:rsid w:val="00CB5B9E"/>
    <w:rsid w:val="00CB5EA6"/>
    <w:rsid w:val="00CB5EF5"/>
    <w:rsid w:val="00CB5FA0"/>
    <w:rsid w:val="00CB6E5E"/>
    <w:rsid w:val="00CB70A8"/>
    <w:rsid w:val="00CB71F2"/>
    <w:rsid w:val="00CB7847"/>
    <w:rsid w:val="00CB795A"/>
    <w:rsid w:val="00CB797F"/>
    <w:rsid w:val="00CB7E43"/>
    <w:rsid w:val="00CC004A"/>
    <w:rsid w:val="00CC0106"/>
    <w:rsid w:val="00CC01ED"/>
    <w:rsid w:val="00CC0A30"/>
    <w:rsid w:val="00CC0A65"/>
    <w:rsid w:val="00CC0B6B"/>
    <w:rsid w:val="00CC1624"/>
    <w:rsid w:val="00CC1AAE"/>
    <w:rsid w:val="00CC1B29"/>
    <w:rsid w:val="00CC290C"/>
    <w:rsid w:val="00CC3C51"/>
    <w:rsid w:val="00CC3D7E"/>
    <w:rsid w:val="00CC3F6E"/>
    <w:rsid w:val="00CC40B0"/>
    <w:rsid w:val="00CC4109"/>
    <w:rsid w:val="00CC410B"/>
    <w:rsid w:val="00CC4125"/>
    <w:rsid w:val="00CC425C"/>
    <w:rsid w:val="00CC458F"/>
    <w:rsid w:val="00CC469B"/>
    <w:rsid w:val="00CC5221"/>
    <w:rsid w:val="00CC546C"/>
    <w:rsid w:val="00CC6082"/>
    <w:rsid w:val="00CC65FA"/>
    <w:rsid w:val="00CC6C1F"/>
    <w:rsid w:val="00CC6C6E"/>
    <w:rsid w:val="00CC6D36"/>
    <w:rsid w:val="00CC70F8"/>
    <w:rsid w:val="00CC74F7"/>
    <w:rsid w:val="00CC76E6"/>
    <w:rsid w:val="00CC7B6A"/>
    <w:rsid w:val="00CC7E38"/>
    <w:rsid w:val="00CC7FD1"/>
    <w:rsid w:val="00CC7FFB"/>
    <w:rsid w:val="00CD01E6"/>
    <w:rsid w:val="00CD05C8"/>
    <w:rsid w:val="00CD05CE"/>
    <w:rsid w:val="00CD06F2"/>
    <w:rsid w:val="00CD08DB"/>
    <w:rsid w:val="00CD0A16"/>
    <w:rsid w:val="00CD171B"/>
    <w:rsid w:val="00CD196A"/>
    <w:rsid w:val="00CD1A92"/>
    <w:rsid w:val="00CD1ACD"/>
    <w:rsid w:val="00CD1BB4"/>
    <w:rsid w:val="00CD1F55"/>
    <w:rsid w:val="00CD237C"/>
    <w:rsid w:val="00CD261A"/>
    <w:rsid w:val="00CD26BF"/>
    <w:rsid w:val="00CD2DB9"/>
    <w:rsid w:val="00CD2FEC"/>
    <w:rsid w:val="00CD3291"/>
    <w:rsid w:val="00CD3619"/>
    <w:rsid w:val="00CD3C6D"/>
    <w:rsid w:val="00CD3D5C"/>
    <w:rsid w:val="00CD3F28"/>
    <w:rsid w:val="00CD448F"/>
    <w:rsid w:val="00CD49C0"/>
    <w:rsid w:val="00CD4CBD"/>
    <w:rsid w:val="00CD4CE0"/>
    <w:rsid w:val="00CD50A2"/>
    <w:rsid w:val="00CD5106"/>
    <w:rsid w:val="00CD549E"/>
    <w:rsid w:val="00CD54B8"/>
    <w:rsid w:val="00CD5699"/>
    <w:rsid w:val="00CD57ED"/>
    <w:rsid w:val="00CD5D5F"/>
    <w:rsid w:val="00CD5D79"/>
    <w:rsid w:val="00CD624A"/>
    <w:rsid w:val="00CD6721"/>
    <w:rsid w:val="00CD69CD"/>
    <w:rsid w:val="00CD6BC2"/>
    <w:rsid w:val="00CD6ED2"/>
    <w:rsid w:val="00CD7171"/>
    <w:rsid w:val="00CD7C17"/>
    <w:rsid w:val="00CE00E3"/>
    <w:rsid w:val="00CE07BA"/>
    <w:rsid w:val="00CE0975"/>
    <w:rsid w:val="00CE0A18"/>
    <w:rsid w:val="00CE0B9A"/>
    <w:rsid w:val="00CE0D83"/>
    <w:rsid w:val="00CE0DC1"/>
    <w:rsid w:val="00CE0EA7"/>
    <w:rsid w:val="00CE151D"/>
    <w:rsid w:val="00CE1A22"/>
    <w:rsid w:val="00CE1BD9"/>
    <w:rsid w:val="00CE2202"/>
    <w:rsid w:val="00CE2523"/>
    <w:rsid w:val="00CE2781"/>
    <w:rsid w:val="00CE2B12"/>
    <w:rsid w:val="00CE33DA"/>
    <w:rsid w:val="00CE37BE"/>
    <w:rsid w:val="00CE3B30"/>
    <w:rsid w:val="00CE3BE7"/>
    <w:rsid w:val="00CE3C10"/>
    <w:rsid w:val="00CE40E1"/>
    <w:rsid w:val="00CE41CC"/>
    <w:rsid w:val="00CE42A8"/>
    <w:rsid w:val="00CE46A9"/>
    <w:rsid w:val="00CE4B9C"/>
    <w:rsid w:val="00CE4BF7"/>
    <w:rsid w:val="00CE4D8F"/>
    <w:rsid w:val="00CE5B2D"/>
    <w:rsid w:val="00CE5C97"/>
    <w:rsid w:val="00CE5D62"/>
    <w:rsid w:val="00CE5D8D"/>
    <w:rsid w:val="00CE5F83"/>
    <w:rsid w:val="00CE608C"/>
    <w:rsid w:val="00CE60E5"/>
    <w:rsid w:val="00CE6248"/>
    <w:rsid w:val="00CE63F7"/>
    <w:rsid w:val="00CE6634"/>
    <w:rsid w:val="00CE66D2"/>
    <w:rsid w:val="00CE6907"/>
    <w:rsid w:val="00CE6EDE"/>
    <w:rsid w:val="00CE7059"/>
    <w:rsid w:val="00CE70F1"/>
    <w:rsid w:val="00CE7A1C"/>
    <w:rsid w:val="00CE7D73"/>
    <w:rsid w:val="00CF04C0"/>
    <w:rsid w:val="00CF0980"/>
    <w:rsid w:val="00CF0A5D"/>
    <w:rsid w:val="00CF0BD5"/>
    <w:rsid w:val="00CF0E33"/>
    <w:rsid w:val="00CF11E6"/>
    <w:rsid w:val="00CF122B"/>
    <w:rsid w:val="00CF1E70"/>
    <w:rsid w:val="00CF1F00"/>
    <w:rsid w:val="00CF2143"/>
    <w:rsid w:val="00CF2838"/>
    <w:rsid w:val="00CF2F19"/>
    <w:rsid w:val="00CF35EE"/>
    <w:rsid w:val="00CF3AD8"/>
    <w:rsid w:val="00CF3B5E"/>
    <w:rsid w:val="00CF3DB6"/>
    <w:rsid w:val="00CF3E59"/>
    <w:rsid w:val="00CF4533"/>
    <w:rsid w:val="00CF4639"/>
    <w:rsid w:val="00CF4703"/>
    <w:rsid w:val="00CF50D0"/>
    <w:rsid w:val="00CF5168"/>
    <w:rsid w:val="00CF51BE"/>
    <w:rsid w:val="00CF54C8"/>
    <w:rsid w:val="00CF5587"/>
    <w:rsid w:val="00CF57D6"/>
    <w:rsid w:val="00CF62BB"/>
    <w:rsid w:val="00CF633A"/>
    <w:rsid w:val="00CF6BCD"/>
    <w:rsid w:val="00CF6F6C"/>
    <w:rsid w:val="00CF718B"/>
    <w:rsid w:val="00CF71B4"/>
    <w:rsid w:val="00CF7357"/>
    <w:rsid w:val="00CF74B9"/>
    <w:rsid w:val="00CF7606"/>
    <w:rsid w:val="00CF76A0"/>
    <w:rsid w:val="00CF7811"/>
    <w:rsid w:val="00CF79FC"/>
    <w:rsid w:val="00CF7A90"/>
    <w:rsid w:val="00CF7D49"/>
    <w:rsid w:val="00D00060"/>
    <w:rsid w:val="00D00E5F"/>
    <w:rsid w:val="00D01052"/>
    <w:rsid w:val="00D0140B"/>
    <w:rsid w:val="00D014F8"/>
    <w:rsid w:val="00D0198F"/>
    <w:rsid w:val="00D01DBA"/>
    <w:rsid w:val="00D01FC3"/>
    <w:rsid w:val="00D020D2"/>
    <w:rsid w:val="00D0291E"/>
    <w:rsid w:val="00D02AF6"/>
    <w:rsid w:val="00D02FA6"/>
    <w:rsid w:val="00D030FB"/>
    <w:rsid w:val="00D03269"/>
    <w:rsid w:val="00D0339A"/>
    <w:rsid w:val="00D03779"/>
    <w:rsid w:val="00D03A3C"/>
    <w:rsid w:val="00D03A71"/>
    <w:rsid w:val="00D03DBA"/>
    <w:rsid w:val="00D041F2"/>
    <w:rsid w:val="00D0453E"/>
    <w:rsid w:val="00D045B1"/>
    <w:rsid w:val="00D04AEE"/>
    <w:rsid w:val="00D04AF1"/>
    <w:rsid w:val="00D04FC2"/>
    <w:rsid w:val="00D04FF4"/>
    <w:rsid w:val="00D05140"/>
    <w:rsid w:val="00D0518C"/>
    <w:rsid w:val="00D051A3"/>
    <w:rsid w:val="00D0533E"/>
    <w:rsid w:val="00D05439"/>
    <w:rsid w:val="00D054AE"/>
    <w:rsid w:val="00D0592B"/>
    <w:rsid w:val="00D05DF5"/>
    <w:rsid w:val="00D05E95"/>
    <w:rsid w:val="00D0605E"/>
    <w:rsid w:val="00D06168"/>
    <w:rsid w:val="00D062A4"/>
    <w:rsid w:val="00D06602"/>
    <w:rsid w:val="00D06886"/>
    <w:rsid w:val="00D06B13"/>
    <w:rsid w:val="00D06C61"/>
    <w:rsid w:val="00D07500"/>
    <w:rsid w:val="00D077D1"/>
    <w:rsid w:val="00D078A8"/>
    <w:rsid w:val="00D07C97"/>
    <w:rsid w:val="00D07D20"/>
    <w:rsid w:val="00D10725"/>
    <w:rsid w:val="00D10EA7"/>
    <w:rsid w:val="00D110BC"/>
    <w:rsid w:val="00D11113"/>
    <w:rsid w:val="00D11177"/>
    <w:rsid w:val="00D11790"/>
    <w:rsid w:val="00D11E8A"/>
    <w:rsid w:val="00D12684"/>
    <w:rsid w:val="00D12B7A"/>
    <w:rsid w:val="00D12C4D"/>
    <w:rsid w:val="00D13103"/>
    <w:rsid w:val="00D138C6"/>
    <w:rsid w:val="00D13AF7"/>
    <w:rsid w:val="00D13CFC"/>
    <w:rsid w:val="00D13E1E"/>
    <w:rsid w:val="00D13FE5"/>
    <w:rsid w:val="00D14001"/>
    <w:rsid w:val="00D14043"/>
    <w:rsid w:val="00D147BF"/>
    <w:rsid w:val="00D14BDC"/>
    <w:rsid w:val="00D151AC"/>
    <w:rsid w:val="00D1547D"/>
    <w:rsid w:val="00D15834"/>
    <w:rsid w:val="00D15A0A"/>
    <w:rsid w:val="00D15AEB"/>
    <w:rsid w:val="00D15D1D"/>
    <w:rsid w:val="00D168EC"/>
    <w:rsid w:val="00D16E87"/>
    <w:rsid w:val="00D16EB2"/>
    <w:rsid w:val="00D17715"/>
    <w:rsid w:val="00D17ADD"/>
    <w:rsid w:val="00D17CD1"/>
    <w:rsid w:val="00D17D34"/>
    <w:rsid w:val="00D17EFB"/>
    <w:rsid w:val="00D2017A"/>
    <w:rsid w:val="00D2019A"/>
    <w:rsid w:val="00D207E2"/>
    <w:rsid w:val="00D20A32"/>
    <w:rsid w:val="00D20A3C"/>
    <w:rsid w:val="00D20C44"/>
    <w:rsid w:val="00D20DDE"/>
    <w:rsid w:val="00D214F5"/>
    <w:rsid w:val="00D21505"/>
    <w:rsid w:val="00D21519"/>
    <w:rsid w:val="00D21A34"/>
    <w:rsid w:val="00D21F7A"/>
    <w:rsid w:val="00D228AF"/>
    <w:rsid w:val="00D22944"/>
    <w:rsid w:val="00D22B19"/>
    <w:rsid w:val="00D22DA4"/>
    <w:rsid w:val="00D233A3"/>
    <w:rsid w:val="00D233BC"/>
    <w:rsid w:val="00D23465"/>
    <w:rsid w:val="00D235AC"/>
    <w:rsid w:val="00D23679"/>
    <w:rsid w:val="00D236D7"/>
    <w:rsid w:val="00D23796"/>
    <w:rsid w:val="00D2389D"/>
    <w:rsid w:val="00D238BE"/>
    <w:rsid w:val="00D24546"/>
    <w:rsid w:val="00D24B5B"/>
    <w:rsid w:val="00D24EED"/>
    <w:rsid w:val="00D25032"/>
    <w:rsid w:val="00D252B7"/>
    <w:rsid w:val="00D25335"/>
    <w:rsid w:val="00D253C5"/>
    <w:rsid w:val="00D25695"/>
    <w:rsid w:val="00D25C6F"/>
    <w:rsid w:val="00D25FE8"/>
    <w:rsid w:val="00D2660D"/>
    <w:rsid w:val="00D26C23"/>
    <w:rsid w:val="00D26F0C"/>
    <w:rsid w:val="00D2746B"/>
    <w:rsid w:val="00D275F4"/>
    <w:rsid w:val="00D303F9"/>
    <w:rsid w:val="00D304C0"/>
    <w:rsid w:val="00D3058C"/>
    <w:rsid w:val="00D308DC"/>
    <w:rsid w:val="00D30E4D"/>
    <w:rsid w:val="00D30FC9"/>
    <w:rsid w:val="00D315AF"/>
    <w:rsid w:val="00D317C2"/>
    <w:rsid w:val="00D31AFE"/>
    <w:rsid w:val="00D31BBF"/>
    <w:rsid w:val="00D32033"/>
    <w:rsid w:val="00D322C4"/>
    <w:rsid w:val="00D3245D"/>
    <w:rsid w:val="00D3267C"/>
    <w:rsid w:val="00D32B0C"/>
    <w:rsid w:val="00D32D02"/>
    <w:rsid w:val="00D32FB8"/>
    <w:rsid w:val="00D3316E"/>
    <w:rsid w:val="00D339B5"/>
    <w:rsid w:val="00D3424A"/>
    <w:rsid w:val="00D342A7"/>
    <w:rsid w:val="00D343F1"/>
    <w:rsid w:val="00D3469D"/>
    <w:rsid w:val="00D348E1"/>
    <w:rsid w:val="00D34B96"/>
    <w:rsid w:val="00D35464"/>
    <w:rsid w:val="00D35F3E"/>
    <w:rsid w:val="00D362CE"/>
    <w:rsid w:val="00D36ABA"/>
    <w:rsid w:val="00D377E1"/>
    <w:rsid w:val="00D37AAB"/>
    <w:rsid w:val="00D401A7"/>
    <w:rsid w:val="00D401CC"/>
    <w:rsid w:val="00D40375"/>
    <w:rsid w:val="00D40C3D"/>
    <w:rsid w:val="00D40DA6"/>
    <w:rsid w:val="00D41095"/>
    <w:rsid w:val="00D41246"/>
    <w:rsid w:val="00D413F6"/>
    <w:rsid w:val="00D41622"/>
    <w:rsid w:val="00D41823"/>
    <w:rsid w:val="00D41828"/>
    <w:rsid w:val="00D418C6"/>
    <w:rsid w:val="00D41F7B"/>
    <w:rsid w:val="00D4204D"/>
    <w:rsid w:val="00D42435"/>
    <w:rsid w:val="00D42DD0"/>
    <w:rsid w:val="00D42E93"/>
    <w:rsid w:val="00D43658"/>
    <w:rsid w:val="00D43721"/>
    <w:rsid w:val="00D43893"/>
    <w:rsid w:val="00D43C8C"/>
    <w:rsid w:val="00D43EC7"/>
    <w:rsid w:val="00D4413E"/>
    <w:rsid w:val="00D44140"/>
    <w:rsid w:val="00D441C5"/>
    <w:rsid w:val="00D448F2"/>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9FD"/>
    <w:rsid w:val="00D51DA3"/>
    <w:rsid w:val="00D52062"/>
    <w:rsid w:val="00D5234E"/>
    <w:rsid w:val="00D52552"/>
    <w:rsid w:val="00D528E0"/>
    <w:rsid w:val="00D52A6F"/>
    <w:rsid w:val="00D52DEF"/>
    <w:rsid w:val="00D5353C"/>
    <w:rsid w:val="00D53A5F"/>
    <w:rsid w:val="00D53C7B"/>
    <w:rsid w:val="00D543F9"/>
    <w:rsid w:val="00D5482C"/>
    <w:rsid w:val="00D5497C"/>
    <w:rsid w:val="00D549B1"/>
    <w:rsid w:val="00D54A35"/>
    <w:rsid w:val="00D54A54"/>
    <w:rsid w:val="00D55157"/>
    <w:rsid w:val="00D55172"/>
    <w:rsid w:val="00D55284"/>
    <w:rsid w:val="00D55B39"/>
    <w:rsid w:val="00D55BBD"/>
    <w:rsid w:val="00D55BF6"/>
    <w:rsid w:val="00D55C74"/>
    <w:rsid w:val="00D55ED8"/>
    <w:rsid w:val="00D55F18"/>
    <w:rsid w:val="00D56017"/>
    <w:rsid w:val="00D56666"/>
    <w:rsid w:val="00D566E5"/>
    <w:rsid w:val="00D56A6C"/>
    <w:rsid w:val="00D56E7B"/>
    <w:rsid w:val="00D575BA"/>
    <w:rsid w:val="00D575D0"/>
    <w:rsid w:val="00D57601"/>
    <w:rsid w:val="00D578AB"/>
    <w:rsid w:val="00D57B09"/>
    <w:rsid w:val="00D60117"/>
    <w:rsid w:val="00D6048B"/>
    <w:rsid w:val="00D60638"/>
    <w:rsid w:val="00D6072B"/>
    <w:rsid w:val="00D607D7"/>
    <w:rsid w:val="00D60C05"/>
    <w:rsid w:val="00D60C82"/>
    <w:rsid w:val="00D613BD"/>
    <w:rsid w:val="00D618CE"/>
    <w:rsid w:val="00D61AA1"/>
    <w:rsid w:val="00D61BC9"/>
    <w:rsid w:val="00D61CFF"/>
    <w:rsid w:val="00D61E64"/>
    <w:rsid w:val="00D62C5F"/>
    <w:rsid w:val="00D63317"/>
    <w:rsid w:val="00D6360C"/>
    <w:rsid w:val="00D636CA"/>
    <w:rsid w:val="00D6420F"/>
    <w:rsid w:val="00D6458B"/>
    <w:rsid w:val="00D6465D"/>
    <w:rsid w:val="00D64714"/>
    <w:rsid w:val="00D64EA9"/>
    <w:rsid w:val="00D65374"/>
    <w:rsid w:val="00D65414"/>
    <w:rsid w:val="00D65E1D"/>
    <w:rsid w:val="00D66018"/>
    <w:rsid w:val="00D66BA6"/>
    <w:rsid w:val="00D66BC4"/>
    <w:rsid w:val="00D66DB4"/>
    <w:rsid w:val="00D66E22"/>
    <w:rsid w:val="00D6703E"/>
    <w:rsid w:val="00D67393"/>
    <w:rsid w:val="00D678B7"/>
    <w:rsid w:val="00D67AA6"/>
    <w:rsid w:val="00D67E08"/>
    <w:rsid w:val="00D7032C"/>
    <w:rsid w:val="00D7067B"/>
    <w:rsid w:val="00D706D3"/>
    <w:rsid w:val="00D70771"/>
    <w:rsid w:val="00D71176"/>
    <w:rsid w:val="00D712EC"/>
    <w:rsid w:val="00D7144A"/>
    <w:rsid w:val="00D7175C"/>
    <w:rsid w:val="00D719C6"/>
    <w:rsid w:val="00D71D42"/>
    <w:rsid w:val="00D722E7"/>
    <w:rsid w:val="00D72B2E"/>
    <w:rsid w:val="00D72FA4"/>
    <w:rsid w:val="00D730B4"/>
    <w:rsid w:val="00D73226"/>
    <w:rsid w:val="00D734AD"/>
    <w:rsid w:val="00D73569"/>
    <w:rsid w:val="00D73687"/>
    <w:rsid w:val="00D737C5"/>
    <w:rsid w:val="00D7395F"/>
    <w:rsid w:val="00D73B1E"/>
    <w:rsid w:val="00D7436D"/>
    <w:rsid w:val="00D74705"/>
    <w:rsid w:val="00D74B6B"/>
    <w:rsid w:val="00D75305"/>
    <w:rsid w:val="00D75424"/>
    <w:rsid w:val="00D759DD"/>
    <w:rsid w:val="00D75BDA"/>
    <w:rsid w:val="00D75DC2"/>
    <w:rsid w:val="00D75E92"/>
    <w:rsid w:val="00D760A8"/>
    <w:rsid w:val="00D76186"/>
    <w:rsid w:val="00D762B1"/>
    <w:rsid w:val="00D764F2"/>
    <w:rsid w:val="00D765E6"/>
    <w:rsid w:val="00D76CB8"/>
    <w:rsid w:val="00D7703E"/>
    <w:rsid w:val="00D77262"/>
    <w:rsid w:val="00D77A26"/>
    <w:rsid w:val="00D80867"/>
    <w:rsid w:val="00D80C65"/>
    <w:rsid w:val="00D80EBC"/>
    <w:rsid w:val="00D81053"/>
    <w:rsid w:val="00D81446"/>
    <w:rsid w:val="00D81593"/>
    <w:rsid w:val="00D81619"/>
    <w:rsid w:val="00D81A0E"/>
    <w:rsid w:val="00D820A2"/>
    <w:rsid w:val="00D822B1"/>
    <w:rsid w:val="00D829EF"/>
    <w:rsid w:val="00D82B81"/>
    <w:rsid w:val="00D82C05"/>
    <w:rsid w:val="00D82E5D"/>
    <w:rsid w:val="00D83841"/>
    <w:rsid w:val="00D843A4"/>
    <w:rsid w:val="00D843B2"/>
    <w:rsid w:val="00D845B1"/>
    <w:rsid w:val="00D8495E"/>
    <w:rsid w:val="00D84CA1"/>
    <w:rsid w:val="00D84E73"/>
    <w:rsid w:val="00D85918"/>
    <w:rsid w:val="00D860DC"/>
    <w:rsid w:val="00D860F6"/>
    <w:rsid w:val="00D86852"/>
    <w:rsid w:val="00D86BEE"/>
    <w:rsid w:val="00D87676"/>
    <w:rsid w:val="00D8795E"/>
    <w:rsid w:val="00D87C6B"/>
    <w:rsid w:val="00D87E77"/>
    <w:rsid w:val="00D90342"/>
    <w:rsid w:val="00D90469"/>
    <w:rsid w:val="00D9070B"/>
    <w:rsid w:val="00D9074A"/>
    <w:rsid w:val="00D9097D"/>
    <w:rsid w:val="00D90C90"/>
    <w:rsid w:val="00D90D89"/>
    <w:rsid w:val="00D90DA2"/>
    <w:rsid w:val="00D9110A"/>
    <w:rsid w:val="00D91C27"/>
    <w:rsid w:val="00D92025"/>
    <w:rsid w:val="00D92072"/>
    <w:rsid w:val="00D9260F"/>
    <w:rsid w:val="00D928B9"/>
    <w:rsid w:val="00D92D34"/>
    <w:rsid w:val="00D9308F"/>
    <w:rsid w:val="00D934F8"/>
    <w:rsid w:val="00D9353B"/>
    <w:rsid w:val="00D939B4"/>
    <w:rsid w:val="00D93A51"/>
    <w:rsid w:val="00D93C88"/>
    <w:rsid w:val="00D93D0B"/>
    <w:rsid w:val="00D93E20"/>
    <w:rsid w:val="00D943BF"/>
    <w:rsid w:val="00D9456A"/>
    <w:rsid w:val="00D947B6"/>
    <w:rsid w:val="00D94960"/>
    <w:rsid w:val="00D949C7"/>
    <w:rsid w:val="00D94A40"/>
    <w:rsid w:val="00D94E69"/>
    <w:rsid w:val="00D952B1"/>
    <w:rsid w:val="00D952E4"/>
    <w:rsid w:val="00D95595"/>
    <w:rsid w:val="00D9578F"/>
    <w:rsid w:val="00D95B22"/>
    <w:rsid w:val="00D9637E"/>
    <w:rsid w:val="00D963A1"/>
    <w:rsid w:val="00D96465"/>
    <w:rsid w:val="00D96470"/>
    <w:rsid w:val="00D96637"/>
    <w:rsid w:val="00D96A93"/>
    <w:rsid w:val="00D97429"/>
    <w:rsid w:val="00D97D48"/>
    <w:rsid w:val="00D97E6C"/>
    <w:rsid w:val="00DA0C62"/>
    <w:rsid w:val="00DA0C63"/>
    <w:rsid w:val="00DA0F7F"/>
    <w:rsid w:val="00DA1886"/>
    <w:rsid w:val="00DA193E"/>
    <w:rsid w:val="00DA1C66"/>
    <w:rsid w:val="00DA2165"/>
    <w:rsid w:val="00DA2359"/>
    <w:rsid w:val="00DA26D7"/>
    <w:rsid w:val="00DA2773"/>
    <w:rsid w:val="00DA2AFE"/>
    <w:rsid w:val="00DA2CF4"/>
    <w:rsid w:val="00DA32E6"/>
    <w:rsid w:val="00DA32F7"/>
    <w:rsid w:val="00DA39D3"/>
    <w:rsid w:val="00DA3A8A"/>
    <w:rsid w:val="00DA3E77"/>
    <w:rsid w:val="00DA43C6"/>
    <w:rsid w:val="00DA47B7"/>
    <w:rsid w:val="00DA5867"/>
    <w:rsid w:val="00DA5A8D"/>
    <w:rsid w:val="00DA6537"/>
    <w:rsid w:val="00DA68CA"/>
    <w:rsid w:val="00DA6D4D"/>
    <w:rsid w:val="00DA6E41"/>
    <w:rsid w:val="00DA700C"/>
    <w:rsid w:val="00DA7113"/>
    <w:rsid w:val="00DA7730"/>
    <w:rsid w:val="00DA7844"/>
    <w:rsid w:val="00DA7942"/>
    <w:rsid w:val="00DA7A36"/>
    <w:rsid w:val="00DA7B9F"/>
    <w:rsid w:val="00DB0336"/>
    <w:rsid w:val="00DB0376"/>
    <w:rsid w:val="00DB05C2"/>
    <w:rsid w:val="00DB06F3"/>
    <w:rsid w:val="00DB1E28"/>
    <w:rsid w:val="00DB1E9B"/>
    <w:rsid w:val="00DB2138"/>
    <w:rsid w:val="00DB227D"/>
    <w:rsid w:val="00DB2304"/>
    <w:rsid w:val="00DB2503"/>
    <w:rsid w:val="00DB252F"/>
    <w:rsid w:val="00DB2997"/>
    <w:rsid w:val="00DB2D39"/>
    <w:rsid w:val="00DB3440"/>
    <w:rsid w:val="00DB433E"/>
    <w:rsid w:val="00DB513F"/>
    <w:rsid w:val="00DB54F3"/>
    <w:rsid w:val="00DB5872"/>
    <w:rsid w:val="00DB5BC4"/>
    <w:rsid w:val="00DB5BD0"/>
    <w:rsid w:val="00DB5D5A"/>
    <w:rsid w:val="00DB5EA4"/>
    <w:rsid w:val="00DB6B92"/>
    <w:rsid w:val="00DB6D92"/>
    <w:rsid w:val="00DB6F0C"/>
    <w:rsid w:val="00DB6F0D"/>
    <w:rsid w:val="00DB7368"/>
    <w:rsid w:val="00DB73A4"/>
    <w:rsid w:val="00DB7505"/>
    <w:rsid w:val="00DB7520"/>
    <w:rsid w:val="00DB76F8"/>
    <w:rsid w:val="00DB7960"/>
    <w:rsid w:val="00DB79FB"/>
    <w:rsid w:val="00DB7E64"/>
    <w:rsid w:val="00DC016A"/>
    <w:rsid w:val="00DC0175"/>
    <w:rsid w:val="00DC03F1"/>
    <w:rsid w:val="00DC0462"/>
    <w:rsid w:val="00DC0A8A"/>
    <w:rsid w:val="00DC0B1E"/>
    <w:rsid w:val="00DC0BF6"/>
    <w:rsid w:val="00DC0CBC"/>
    <w:rsid w:val="00DC1416"/>
    <w:rsid w:val="00DC167C"/>
    <w:rsid w:val="00DC1A2A"/>
    <w:rsid w:val="00DC212B"/>
    <w:rsid w:val="00DC21C8"/>
    <w:rsid w:val="00DC2252"/>
    <w:rsid w:val="00DC2559"/>
    <w:rsid w:val="00DC32FA"/>
    <w:rsid w:val="00DC340D"/>
    <w:rsid w:val="00DC3850"/>
    <w:rsid w:val="00DC3A11"/>
    <w:rsid w:val="00DC3C8B"/>
    <w:rsid w:val="00DC402F"/>
    <w:rsid w:val="00DC4148"/>
    <w:rsid w:val="00DC46EC"/>
    <w:rsid w:val="00DC47E3"/>
    <w:rsid w:val="00DC4936"/>
    <w:rsid w:val="00DC4C1A"/>
    <w:rsid w:val="00DC4C98"/>
    <w:rsid w:val="00DC5603"/>
    <w:rsid w:val="00DC57BD"/>
    <w:rsid w:val="00DC58D9"/>
    <w:rsid w:val="00DC61C1"/>
    <w:rsid w:val="00DC6536"/>
    <w:rsid w:val="00DC6577"/>
    <w:rsid w:val="00DC676B"/>
    <w:rsid w:val="00DC67AC"/>
    <w:rsid w:val="00DC6D5F"/>
    <w:rsid w:val="00DC6F9A"/>
    <w:rsid w:val="00DC6FB5"/>
    <w:rsid w:val="00DC73B8"/>
    <w:rsid w:val="00DC7492"/>
    <w:rsid w:val="00DC7503"/>
    <w:rsid w:val="00DC7A2D"/>
    <w:rsid w:val="00DC7B6E"/>
    <w:rsid w:val="00DC7EE8"/>
    <w:rsid w:val="00DD02C2"/>
    <w:rsid w:val="00DD0451"/>
    <w:rsid w:val="00DD097B"/>
    <w:rsid w:val="00DD0B00"/>
    <w:rsid w:val="00DD0C7C"/>
    <w:rsid w:val="00DD0F84"/>
    <w:rsid w:val="00DD1434"/>
    <w:rsid w:val="00DD1473"/>
    <w:rsid w:val="00DD16BD"/>
    <w:rsid w:val="00DD1F52"/>
    <w:rsid w:val="00DD21EF"/>
    <w:rsid w:val="00DD26E3"/>
    <w:rsid w:val="00DD2E5A"/>
    <w:rsid w:val="00DD350D"/>
    <w:rsid w:val="00DD360F"/>
    <w:rsid w:val="00DD3B19"/>
    <w:rsid w:val="00DD3CD5"/>
    <w:rsid w:val="00DD3E5D"/>
    <w:rsid w:val="00DD4216"/>
    <w:rsid w:val="00DD4977"/>
    <w:rsid w:val="00DD4F6E"/>
    <w:rsid w:val="00DD50DD"/>
    <w:rsid w:val="00DD5AE1"/>
    <w:rsid w:val="00DD5B19"/>
    <w:rsid w:val="00DD618C"/>
    <w:rsid w:val="00DD6BA9"/>
    <w:rsid w:val="00DD722A"/>
    <w:rsid w:val="00DD735C"/>
    <w:rsid w:val="00DD76A0"/>
    <w:rsid w:val="00DE00CE"/>
    <w:rsid w:val="00DE086D"/>
    <w:rsid w:val="00DE0972"/>
    <w:rsid w:val="00DE1141"/>
    <w:rsid w:val="00DE141F"/>
    <w:rsid w:val="00DE151B"/>
    <w:rsid w:val="00DE19AE"/>
    <w:rsid w:val="00DE1E39"/>
    <w:rsid w:val="00DE1F2B"/>
    <w:rsid w:val="00DE274C"/>
    <w:rsid w:val="00DE287D"/>
    <w:rsid w:val="00DE2A8B"/>
    <w:rsid w:val="00DE2C6D"/>
    <w:rsid w:val="00DE2CE3"/>
    <w:rsid w:val="00DE322A"/>
    <w:rsid w:val="00DE345C"/>
    <w:rsid w:val="00DE34F0"/>
    <w:rsid w:val="00DE36ED"/>
    <w:rsid w:val="00DE377C"/>
    <w:rsid w:val="00DE3D1D"/>
    <w:rsid w:val="00DE3FB2"/>
    <w:rsid w:val="00DE4090"/>
    <w:rsid w:val="00DE43C4"/>
    <w:rsid w:val="00DE46FB"/>
    <w:rsid w:val="00DE4973"/>
    <w:rsid w:val="00DE4A17"/>
    <w:rsid w:val="00DE5003"/>
    <w:rsid w:val="00DE5860"/>
    <w:rsid w:val="00DE60A2"/>
    <w:rsid w:val="00DE6185"/>
    <w:rsid w:val="00DE7154"/>
    <w:rsid w:val="00DE7727"/>
    <w:rsid w:val="00DE796A"/>
    <w:rsid w:val="00DE7CC9"/>
    <w:rsid w:val="00DE7D8F"/>
    <w:rsid w:val="00DF02FD"/>
    <w:rsid w:val="00DF041D"/>
    <w:rsid w:val="00DF07C9"/>
    <w:rsid w:val="00DF0D1E"/>
    <w:rsid w:val="00DF130D"/>
    <w:rsid w:val="00DF136F"/>
    <w:rsid w:val="00DF1383"/>
    <w:rsid w:val="00DF13B3"/>
    <w:rsid w:val="00DF1713"/>
    <w:rsid w:val="00DF1C40"/>
    <w:rsid w:val="00DF1FF0"/>
    <w:rsid w:val="00DF2019"/>
    <w:rsid w:val="00DF2A1A"/>
    <w:rsid w:val="00DF34FC"/>
    <w:rsid w:val="00DF36F8"/>
    <w:rsid w:val="00DF3782"/>
    <w:rsid w:val="00DF3791"/>
    <w:rsid w:val="00DF3EF4"/>
    <w:rsid w:val="00DF4239"/>
    <w:rsid w:val="00DF426B"/>
    <w:rsid w:val="00DF4E96"/>
    <w:rsid w:val="00DF51B8"/>
    <w:rsid w:val="00DF5574"/>
    <w:rsid w:val="00DF58B7"/>
    <w:rsid w:val="00DF5916"/>
    <w:rsid w:val="00DF5BC4"/>
    <w:rsid w:val="00DF62A2"/>
    <w:rsid w:val="00DF62B9"/>
    <w:rsid w:val="00DF68A5"/>
    <w:rsid w:val="00DF6A4C"/>
    <w:rsid w:val="00DF7390"/>
    <w:rsid w:val="00DF73CA"/>
    <w:rsid w:val="00DF740C"/>
    <w:rsid w:val="00DF7607"/>
    <w:rsid w:val="00DF7B90"/>
    <w:rsid w:val="00DF7E40"/>
    <w:rsid w:val="00DF7F1E"/>
    <w:rsid w:val="00E00634"/>
    <w:rsid w:val="00E00701"/>
    <w:rsid w:val="00E0095F"/>
    <w:rsid w:val="00E009EF"/>
    <w:rsid w:val="00E00A86"/>
    <w:rsid w:val="00E00DD2"/>
    <w:rsid w:val="00E00F49"/>
    <w:rsid w:val="00E010DD"/>
    <w:rsid w:val="00E01166"/>
    <w:rsid w:val="00E01258"/>
    <w:rsid w:val="00E016DB"/>
    <w:rsid w:val="00E01C95"/>
    <w:rsid w:val="00E01D34"/>
    <w:rsid w:val="00E01EB9"/>
    <w:rsid w:val="00E021ED"/>
    <w:rsid w:val="00E02869"/>
    <w:rsid w:val="00E028EE"/>
    <w:rsid w:val="00E02974"/>
    <w:rsid w:val="00E02C93"/>
    <w:rsid w:val="00E032AD"/>
    <w:rsid w:val="00E03320"/>
    <w:rsid w:val="00E03530"/>
    <w:rsid w:val="00E036D4"/>
    <w:rsid w:val="00E0384D"/>
    <w:rsid w:val="00E03A59"/>
    <w:rsid w:val="00E03A6C"/>
    <w:rsid w:val="00E03E06"/>
    <w:rsid w:val="00E03EB1"/>
    <w:rsid w:val="00E0401E"/>
    <w:rsid w:val="00E0413D"/>
    <w:rsid w:val="00E0455E"/>
    <w:rsid w:val="00E05023"/>
    <w:rsid w:val="00E05E0C"/>
    <w:rsid w:val="00E0603E"/>
    <w:rsid w:val="00E06589"/>
    <w:rsid w:val="00E06B71"/>
    <w:rsid w:val="00E06C23"/>
    <w:rsid w:val="00E06C67"/>
    <w:rsid w:val="00E07BA2"/>
    <w:rsid w:val="00E10018"/>
    <w:rsid w:val="00E10775"/>
    <w:rsid w:val="00E10789"/>
    <w:rsid w:val="00E1088F"/>
    <w:rsid w:val="00E10E74"/>
    <w:rsid w:val="00E10E78"/>
    <w:rsid w:val="00E10F6B"/>
    <w:rsid w:val="00E11425"/>
    <w:rsid w:val="00E1181D"/>
    <w:rsid w:val="00E119DC"/>
    <w:rsid w:val="00E11E00"/>
    <w:rsid w:val="00E11F70"/>
    <w:rsid w:val="00E11FC2"/>
    <w:rsid w:val="00E12939"/>
    <w:rsid w:val="00E12EF5"/>
    <w:rsid w:val="00E1347E"/>
    <w:rsid w:val="00E139CA"/>
    <w:rsid w:val="00E13CE2"/>
    <w:rsid w:val="00E13E87"/>
    <w:rsid w:val="00E14123"/>
    <w:rsid w:val="00E143A3"/>
    <w:rsid w:val="00E144D0"/>
    <w:rsid w:val="00E149CF"/>
    <w:rsid w:val="00E149FF"/>
    <w:rsid w:val="00E159B3"/>
    <w:rsid w:val="00E15C46"/>
    <w:rsid w:val="00E15CC3"/>
    <w:rsid w:val="00E15FBA"/>
    <w:rsid w:val="00E16BCC"/>
    <w:rsid w:val="00E16EF2"/>
    <w:rsid w:val="00E16F1D"/>
    <w:rsid w:val="00E170D0"/>
    <w:rsid w:val="00E17564"/>
    <w:rsid w:val="00E1759E"/>
    <w:rsid w:val="00E17620"/>
    <w:rsid w:val="00E17BF4"/>
    <w:rsid w:val="00E20036"/>
    <w:rsid w:val="00E201E9"/>
    <w:rsid w:val="00E20555"/>
    <w:rsid w:val="00E20793"/>
    <w:rsid w:val="00E21102"/>
    <w:rsid w:val="00E21203"/>
    <w:rsid w:val="00E21DEF"/>
    <w:rsid w:val="00E21E96"/>
    <w:rsid w:val="00E225AD"/>
    <w:rsid w:val="00E22787"/>
    <w:rsid w:val="00E22C0D"/>
    <w:rsid w:val="00E232BC"/>
    <w:rsid w:val="00E234D2"/>
    <w:rsid w:val="00E236FD"/>
    <w:rsid w:val="00E24A5F"/>
    <w:rsid w:val="00E24F08"/>
    <w:rsid w:val="00E25793"/>
    <w:rsid w:val="00E2593C"/>
    <w:rsid w:val="00E25D23"/>
    <w:rsid w:val="00E25D45"/>
    <w:rsid w:val="00E26371"/>
    <w:rsid w:val="00E26AB2"/>
    <w:rsid w:val="00E26ECE"/>
    <w:rsid w:val="00E2710C"/>
    <w:rsid w:val="00E27DDB"/>
    <w:rsid w:val="00E27FE4"/>
    <w:rsid w:val="00E303F3"/>
    <w:rsid w:val="00E30D80"/>
    <w:rsid w:val="00E30DBD"/>
    <w:rsid w:val="00E30DFA"/>
    <w:rsid w:val="00E30FB1"/>
    <w:rsid w:val="00E3105C"/>
    <w:rsid w:val="00E3131F"/>
    <w:rsid w:val="00E318C9"/>
    <w:rsid w:val="00E319C5"/>
    <w:rsid w:val="00E31B55"/>
    <w:rsid w:val="00E324CC"/>
    <w:rsid w:val="00E329E2"/>
    <w:rsid w:val="00E32C2C"/>
    <w:rsid w:val="00E32C64"/>
    <w:rsid w:val="00E32D31"/>
    <w:rsid w:val="00E33170"/>
    <w:rsid w:val="00E333AE"/>
    <w:rsid w:val="00E33D3B"/>
    <w:rsid w:val="00E33EE7"/>
    <w:rsid w:val="00E340CC"/>
    <w:rsid w:val="00E34388"/>
    <w:rsid w:val="00E343A1"/>
    <w:rsid w:val="00E34407"/>
    <w:rsid w:val="00E3467F"/>
    <w:rsid w:val="00E34877"/>
    <w:rsid w:val="00E3487F"/>
    <w:rsid w:val="00E348C9"/>
    <w:rsid w:val="00E348F3"/>
    <w:rsid w:val="00E34F02"/>
    <w:rsid w:val="00E35351"/>
    <w:rsid w:val="00E355A4"/>
    <w:rsid w:val="00E359BC"/>
    <w:rsid w:val="00E35C5A"/>
    <w:rsid w:val="00E364A0"/>
    <w:rsid w:val="00E36A79"/>
    <w:rsid w:val="00E36B93"/>
    <w:rsid w:val="00E36CCD"/>
    <w:rsid w:val="00E36DCC"/>
    <w:rsid w:val="00E36F0D"/>
    <w:rsid w:val="00E36F12"/>
    <w:rsid w:val="00E37066"/>
    <w:rsid w:val="00E37113"/>
    <w:rsid w:val="00E37269"/>
    <w:rsid w:val="00E37D4B"/>
    <w:rsid w:val="00E37D71"/>
    <w:rsid w:val="00E40679"/>
    <w:rsid w:val="00E40AC6"/>
    <w:rsid w:val="00E40AE3"/>
    <w:rsid w:val="00E40C23"/>
    <w:rsid w:val="00E413B8"/>
    <w:rsid w:val="00E4141A"/>
    <w:rsid w:val="00E4162F"/>
    <w:rsid w:val="00E41CD1"/>
    <w:rsid w:val="00E429EE"/>
    <w:rsid w:val="00E42AC7"/>
    <w:rsid w:val="00E42AC9"/>
    <w:rsid w:val="00E42C84"/>
    <w:rsid w:val="00E42CAA"/>
    <w:rsid w:val="00E4308D"/>
    <w:rsid w:val="00E4310B"/>
    <w:rsid w:val="00E433CF"/>
    <w:rsid w:val="00E43456"/>
    <w:rsid w:val="00E43591"/>
    <w:rsid w:val="00E43924"/>
    <w:rsid w:val="00E43E46"/>
    <w:rsid w:val="00E43E61"/>
    <w:rsid w:val="00E44166"/>
    <w:rsid w:val="00E441B8"/>
    <w:rsid w:val="00E44280"/>
    <w:rsid w:val="00E44356"/>
    <w:rsid w:val="00E4440F"/>
    <w:rsid w:val="00E444F2"/>
    <w:rsid w:val="00E445D5"/>
    <w:rsid w:val="00E447A6"/>
    <w:rsid w:val="00E44A0D"/>
    <w:rsid w:val="00E44C0B"/>
    <w:rsid w:val="00E4548F"/>
    <w:rsid w:val="00E454D5"/>
    <w:rsid w:val="00E4583A"/>
    <w:rsid w:val="00E45BB2"/>
    <w:rsid w:val="00E45BE2"/>
    <w:rsid w:val="00E45BFD"/>
    <w:rsid w:val="00E46265"/>
    <w:rsid w:val="00E463D4"/>
    <w:rsid w:val="00E46803"/>
    <w:rsid w:val="00E46A1B"/>
    <w:rsid w:val="00E46AE9"/>
    <w:rsid w:val="00E46D4F"/>
    <w:rsid w:val="00E46F66"/>
    <w:rsid w:val="00E46FED"/>
    <w:rsid w:val="00E472B6"/>
    <w:rsid w:val="00E47690"/>
    <w:rsid w:val="00E47A68"/>
    <w:rsid w:val="00E47AC4"/>
    <w:rsid w:val="00E47ACB"/>
    <w:rsid w:val="00E47EB5"/>
    <w:rsid w:val="00E47FE0"/>
    <w:rsid w:val="00E5050D"/>
    <w:rsid w:val="00E50B34"/>
    <w:rsid w:val="00E50E14"/>
    <w:rsid w:val="00E511DC"/>
    <w:rsid w:val="00E51340"/>
    <w:rsid w:val="00E513E4"/>
    <w:rsid w:val="00E51F16"/>
    <w:rsid w:val="00E52089"/>
    <w:rsid w:val="00E52205"/>
    <w:rsid w:val="00E522AA"/>
    <w:rsid w:val="00E5248E"/>
    <w:rsid w:val="00E52797"/>
    <w:rsid w:val="00E52AAD"/>
    <w:rsid w:val="00E52F56"/>
    <w:rsid w:val="00E5317A"/>
    <w:rsid w:val="00E53871"/>
    <w:rsid w:val="00E53897"/>
    <w:rsid w:val="00E53A94"/>
    <w:rsid w:val="00E54276"/>
    <w:rsid w:val="00E54B20"/>
    <w:rsid w:val="00E54D81"/>
    <w:rsid w:val="00E54D92"/>
    <w:rsid w:val="00E551DB"/>
    <w:rsid w:val="00E55415"/>
    <w:rsid w:val="00E5579B"/>
    <w:rsid w:val="00E558B0"/>
    <w:rsid w:val="00E5613C"/>
    <w:rsid w:val="00E56735"/>
    <w:rsid w:val="00E56BB8"/>
    <w:rsid w:val="00E57307"/>
    <w:rsid w:val="00E57321"/>
    <w:rsid w:val="00E574B5"/>
    <w:rsid w:val="00E57526"/>
    <w:rsid w:val="00E576B2"/>
    <w:rsid w:val="00E577CC"/>
    <w:rsid w:val="00E60240"/>
    <w:rsid w:val="00E60432"/>
    <w:rsid w:val="00E60632"/>
    <w:rsid w:val="00E60867"/>
    <w:rsid w:val="00E60E4B"/>
    <w:rsid w:val="00E60F5C"/>
    <w:rsid w:val="00E61027"/>
    <w:rsid w:val="00E611DE"/>
    <w:rsid w:val="00E61597"/>
    <w:rsid w:val="00E61DB8"/>
    <w:rsid w:val="00E61E02"/>
    <w:rsid w:val="00E62307"/>
    <w:rsid w:val="00E6284C"/>
    <w:rsid w:val="00E628FB"/>
    <w:rsid w:val="00E62A51"/>
    <w:rsid w:val="00E6303B"/>
    <w:rsid w:val="00E63657"/>
    <w:rsid w:val="00E637A1"/>
    <w:rsid w:val="00E63CCE"/>
    <w:rsid w:val="00E63ED3"/>
    <w:rsid w:val="00E6403C"/>
    <w:rsid w:val="00E64343"/>
    <w:rsid w:val="00E643A6"/>
    <w:rsid w:val="00E647AF"/>
    <w:rsid w:val="00E64B24"/>
    <w:rsid w:val="00E655FF"/>
    <w:rsid w:val="00E6593F"/>
    <w:rsid w:val="00E65CF1"/>
    <w:rsid w:val="00E65D12"/>
    <w:rsid w:val="00E65E14"/>
    <w:rsid w:val="00E66AA1"/>
    <w:rsid w:val="00E66C3F"/>
    <w:rsid w:val="00E66D70"/>
    <w:rsid w:val="00E66FEF"/>
    <w:rsid w:val="00E6713C"/>
    <w:rsid w:val="00E673C4"/>
    <w:rsid w:val="00E67753"/>
    <w:rsid w:val="00E678CC"/>
    <w:rsid w:val="00E67C49"/>
    <w:rsid w:val="00E67D48"/>
    <w:rsid w:val="00E711EF"/>
    <w:rsid w:val="00E714A2"/>
    <w:rsid w:val="00E71802"/>
    <w:rsid w:val="00E718C0"/>
    <w:rsid w:val="00E71A0B"/>
    <w:rsid w:val="00E71C70"/>
    <w:rsid w:val="00E71C79"/>
    <w:rsid w:val="00E71D4E"/>
    <w:rsid w:val="00E722CA"/>
    <w:rsid w:val="00E725F7"/>
    <w:rsid w:val="00E72B79"/>
    <w:rsid w:val="00E72CF6"/>
    <w:rsid w:val="00E7382B"/>
    <w:rsid w:val="00E73A45"/>
    <w:rsid w:val="00E73AA2"/>
    <w:rsid w:val="00E742C8"/>
    <w:rsid w:val="00E74BB6"/>
    <w:rsid w:val="00E750EF"/>
    <w:rsid w:val="00E7553B"/>
    <w:rsid w:val="00E757CC"/>
    <w:rsid w:val="00E75864"/>
    <w:rsid w:val="00E758F4"/>
    <w:rsid w:val="00E75E1A"/>
    <w:rsid w:val="00E75FFB"/>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932"/>
    <w:rsid w:val="00E83DF4"/>
    <w:rsid w:val="00E84218"/>
    <w:rsid w:val="00E84310"/>
    <w:rsid w:val="00E84C9D"/>
    <w:rsid w:val="00E84E74"/>
    <w:rsid w:val="00E85006"/>
    <w:rsid w:val="00E855A7"/>
    <w:rsid w:val="00E855F6"/>
    <w:rsid w:val="00E858B1"/>
    <w:rsid w:val="00E85C54"/>
    <w:rsid w:val="00E85C78"/>
    <w:rsid w:val="00E862A2"/>
    <w:rsid w:val="00E86828"/>
    <w:rsid w:val="00E86925"/>
    <w:rsid w:val="00E86ACA"/>
    <w:rsid w:val="00E86B4B"/>
    <w:rsid w:val="00E86F2C"/>
    <w:rsid w:val="00E86FF6"/>
    <w:rsid w:val="00E870DE"/>
    <w:rsid w:val="00E8729A"/>
    <w:rsid w:val="00E87423"/>
    <w:rsid w:val="00E879DC"/>
    <w:rsid w:val="00E87CB6"/>
    <w:rsid w:val="00E87DB1"/>
    <w:rsid w:val="00E87E6F"/>
    <w:rsid w:val="00E90A59"/>
    <w:rsid w:val="00E90AB0"/>
    <w:rsid w:val="00E90D4D"/>
    <w:rsid w:val="00E911CD"/>
    <w:rsid w:val="00E91B21"/>
    <w:rsid w:val="00E91C6C"/>
    <w:rsid w:val="00E921C2"/>
    <w:rsid w:val="00E922A3"/>
    <w:rsid w:val="00E92312"/>
    <w:rsid w:val="00E927A3"/>
    <w:rsid w:val="00E92FF7"/>
    <w:rsid w:val="00E93B85"/>
    <w:rsid w:val="00E9453C"/>
    <w:rsid w:val="00E94690"/>
    <w:rsid w:val="00E94AEA"/>
    <w:rsid w:val="00E94BC3"/>
    <w:rsid w:val="00E94FE0"/>
    <w:rsid w:val="00E95C3C"/>
    <w:rsid w:val="00E961A1"/>
    <w:rsid w:val="00E96206"/>
    <w:rsid w:val="00E965D6"/>
    <w:rsid w:val="00E965F8"/>
    <w:rsid w:val="00E96E8E"/>
    <w:rsid w:val="00E9713D"/>
    <w:rsid w:val="00E973A9"/>
    <w:rsid w:val="00EA0F7F"/>
    <w:rsid w:val="00EA13E2"/>
    <w:rsid w:val="00EA1A38"/>
    <w:rsid w:val="00EA1FBE"/>
    <w:rsid w:val="00EA251F"/>
    <w:rsid w:val="00EA26FF"/>
    <w:rsid w:val="00EA271E"/>
    <w:rsid w:val="00EA3C1B"/>
    <w:rsid w:val="00EA42D6"/>
    <w:rsid w:val="00EA4314"/>
    <w:rsid w:val="00EA43EE"/>
    <w:rsid w:val="00EA49CE"/>
    <w:rsid w:val="00EA4AED"/>
    <w:rsid w:val="00EA5096"/>
    <w:rsid w:val="00EA5696"/>
    <w:rsid w:val="00EA5A07"/>
    <w:rsid w:val="00EA5C35"/>
    <w:rsid w:val="00EA5C4A"/>
    <w:rsid w:val="00EA5C6E"/>
    <w:rsid w:val="00EA650A"/>
    <w:rsid w:val="00EA6526"/>
    <w:rsid w:val="00EA6531"/>
    <w:rsid w:val="00EA6615"/>
    <w:rsid w:val="00EA6717"/>
    <w:rsid w:val="00EA6D06"/>
    <w:rsid w:val="00EA77EE"/>
    <w:rsid w:val="00EA7A00"/>
    <w:rsid w:val="00EA7BBB"/>
    <w:rsid w:val="00EA7FD4"/>
    <w:rsid w:val="00EB0538"/>
    <w:rsid w:val="00EB08DC"/>
    <w:rsid w:val="00EB0C83"/>
    <w:rsid w:val="00EB0DCA"/>
    <w:rsid w:val="00EB0DFB"/>
    <w:rsid w:val="00EB10CF"/>
    <w:rsid w:val="00EB148D"/>
    <w:rsid w:val="00EB15AD"/>
    <w:rsid w:val="00EB24E6"/>
    <w:rsid w:val="00EB2882"/>
    <w:rsid w:val="00EB29BB"/>
    <w:rsid w:val="00EB2C46"/>
    <w:rsid w:val="00EB3364"/>
    <w:rsid w:val="00EB3434"/>
    <w:rsid w:val="00EB3481"/>
    <w:rsid w:val="00EB378C"/>
    <w:rsid w:val="00EB3BD5"/>
    <w:rsid w:val="00EB3C2D"/>
    <w:rsid w:val="00EB3F01"/>
    <w:rsid w:val="00EB3F1F"/>
    <w:rsid w:val="00EB4128"/>
    <w:rsid w:val="00EB4333"/>
    <w:rsid w:val="00EB4CC3"/>
    <w:rsid w:val="00EB5048"/>
    <w:rsid w:val="00EB5143"/>
    <w:rsid w:val="00EB52E7"/>
    <w:rsid w:val="00EB5621"/>
    <w:rsid w:val="00EB5748"/>
    <w:rsid w:val="00EB59FD"/>
    <w:rsid w:val="00EB5A85"/>
    <w:rsid w:val="00EB5FA6"/>
    <w:rsid w:val="00EB60E1"/>
    <w:rsid w:val="00EB6186"/>
    <w:rsid w:val="00EB63D8"/>
    <w:rsid w:val="00EB64E2"/>
    <w:rsid w:val="00EB66FA"/>
    <w:rsid w:val="00EB6844"/>
    <w:rsid w:val="00EB7038"/>
    <w:rsid w:val="00EB70E4"/>
    <w:rsid w:val="00EB769E"/>
    <w:rsid w:val="00EB7B50"/>
    <w:rsid w:val="00EB7BB4"/>
    <w:rsid w:val="00EB7FA8"/>
    <w:rsid w:val="00EC00B8"/>
    <w:rsid w:val="00EC011D"/>
    <w:rsid w:val="00EC0516"/>
    <w:rsid w:val="00EC0520"/>
    <w:rsid w:val="00EC0632"/>
    <w:rsid w:val="00EC06D9"/>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1D66"/>
    <w:rsid w:val="00EC22CC"/>
    <w:rsid w:val="00EC2517"/>
    <w:rsid w:val="00EC2537"/>
    <w:rsid w:val="00EC2CC4"/>
    <w:rsid w:val="00EC2F10"/>
    <w:rsid w:val="00EC2F70"/>
    <w:rsid w:val="00EC3290"/>
    <w:rsid w:val="00EC351E"/>
    <w:rsid w:val="00EC355E"/>
    <w:rsid w:val="00EC36C3"/>
    <w:rsid w:val="00EC3ACD"/>
    <w:rsid w:val="00EC3DFE"/>
    <w:rsid w:val="00EC411C"/>
    <w:rsid w:val="00EC4201"/>
    <w:rsid w:val="00EC4370"/>
    <w:rsid w:val="00EC444B"/>
    <w:rsid w:val="00EC450B"/>
    <w:rsid w:val="00EC5068"/>
    <w:rsid w:val="00EC586C"/>
    <w:rsid w:val="00EC58EA"/>
    <w:rsid w:val="00EC5E9B"/>
    <w:rsid w:val="00EC5FD9"/>
    <w:rsid w:val="00EC60B4"/>
    <w:rsid w:val="00EC681C"/>
    <w:rsid w:val="00EC6C0B"/>
    <w:rsid w:val="00EC6EF8"/>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2B"/>
    <w:rsid w:val="00ED1D56"/>
    <w:rsid w:val="00ED2525"/>
    <w:rsid w:val="00ED2DBE"/>
    <w:rsid w:val="00ED3590"/>
    <w:rsid w:val="00ED3B3D"/>
    <w:rsid w:val="00ED3D24"/>
    <w:rsid w:val="00ED4286"/>
    <w:rsid w:val="00ED4353"/>
    <w:rsid w:val="00ED4391"/>
    <w:rsid w:val="00ED4597"/>
    <w:rsid w:val="00ED45E3"/>
    <w:rsid w:val="00ED479E"/>
    <w:rsid w:val="00ED4C8F"/>
    <w:rsid w:val="00ED5498"/>
    <w:rsid w:val="00ED58D4"/>
    <w:rsid w:val="00ED5D30"/>
    <w:rsid w:val="00ED5FEC"/>
    <w:rsid w:val="00ED6F66"/>
    <w:rsid w:val="00ED74FE"/>
    <w:rsid w:val="00ED75FA"/>
    <w:rsid w:val="00ED7880"/>
    <w:rsid w:val="00ED7959"/>
    <w:rsid w:val="00ED79F0"/>
    <w:rsid w:val="00ED7AF2"/>
    <w:rsid w:val="00ED7CF9"/>
    <w:rsid w:val="00EE02DB"/>
    <w:rsid w:val="00EE0911"/>
    <w:rsid w:val="00EE0A4E"/>
    <w:rsid w:val="00EE0B8C"/>
    <w:rsid w:val="00EE0ED1"/>
    <w:rsid w:val="00EE0F99"/>
    <w:rsid w:val="00EE1111"/>
    <w:rsid w:val="00EE1114"/>
    <w:rsid w:val="00EE1449"/>
    <w:rsid w:val="00EE17F7"/>
    <w:rsid w:val="00EE1928"/>
    <w:rsid w:val="00EE2114"/>
    <w:rsid w:val="00EE2139"/>
    <w:rsid w:val="00EE21FF"/>
    <w:rsid w:val="00EE2A44"/>
    <w:rsid w:val="00EE2C9F"/>
    <w:rsid w:val="00EE31E4"/>
    <w:rsid w:val="00EE3236"/>
    <w:rsid w:val="00EE3553"/>
    <w:rsid w:val="00EE39D6"/>
    <w:rsid w:val="00EE3C5F"/>
    <w:rsid w:val="00EE41D1"/>
    <w:rsid w:val="00EE4276"/>
    <w:rsid w:val="00EE434B"/>
    <w:rsid w:val="00EE4A13"/>
    <w:rsid w:val="00EE4B48"/>
    <w:rsid w:val="00EE4CB7"/>
    <w:rsid w:val="00EE4F98"/>
    <w:rsid w:val="00EE5040"/>
    <w:rsid w:val="00EE5427"/>
    <w:rsid w:val="00EE54BE"/>
    <w:rsid w:val="00EE5D7D"/>
    <w:rsid w:val="00EE654A"/>
    <w:rsid w:val="00EE678A"/>
    <w:rsid w:val="00EE678D"/>
    <w:rsid w:val="00EE6AE2"/>
    <w:rsid w:val="00EE6FFC"/>
    <w:rsid w:val="00EE707B"/>
    <w:rsid w:val="00EE74F0"/>
    <w:rsid w:val="00EE7672"/>
    <w:rsid w:val="00EE7BC7"/>
    <w:rsid w:val="00EE7BD2"/>
    <w:rsid w:val="00EE7D34"/>
    <w:rsid w:val="00EE7D43"/>
    <w:rsid w:val="00EE7E6B"/>
    <w:rsid w:val="00EF0929"/>
    <w:rsid w:val="00EF1148"/>
    <w:rsid w:val="00EF137B"/>
    <w:rsid w:val="00EF159E"/>
    <w:rsid w:val="00EF189D"/>
    <w:rsid w:val="00EF1C97"/>
    <w:rsid w:val="00EF2231"/>
    <w:rsid w:val="00EF2310"/>
    <w:rsid w:val="00EF236D"/>
    <w:rsid w:val="00EF283D"/>
    <w:rsid w:val="00EF2C97"/>
    <w:rsid w:val="00EF2D04"/>
    <w:rsid w:val="00EF2E8F"/>
    <w:rsid w:val="00EF4764"/>
    <w:rsid w:val="00EF4D75"/>
    <w:rsid w:val="00EF50AB"/>
    <w:rsid w:val="00EF5124"/>
    <w:rsid w:val="00EF52EE"/>
    <w:rsid w:val="00EF55CD"/>
    <w:rsid w:val="00EF5721"/>
    <w:rsid w:val="00EF63EF"/>
    <w:rsid w:val="00EF63F4"/>
    <w:rsid w:val="00EF648B"/>
    <w:rsid w:val="00EF6609"/>
    <w:rsid w:val="00EF6756"/>
    <w:rsid w:val="00EF6D6C"/>
    <w:rsid w:val="00EF7146"/>
    <w:rsid w:val="00EF7350"/>
    <w:rsid w:val="00EF74E7"/>
    <w:rsid w:val="00EF77F9"/>
    <w:rsid w:val="00F0018C"/>
    <w:rsid w:val="00F008A4"/>
    <w:rsid w:val="00F00A51"/>
    <w:rsid w:val="00F00AA8"/>
    <w:rsid w:val="00F00C55"/>
    <w:rsid w:val="00F01130"/>
    <w:rsid w:val="00F01529"/>
    <w:rsid w:val="00F01CC2"/>
    <w:rsid w:val="00F01E83"/>
    <w:rsid w:val="00F028CD"/>
    <w:rsid w:val="00F02C22"/>
    <w:rsid w:val="00F02D25"/>
    <w:rsid w:val="00F02D61"/>
    <w:rsid w:val="00F02ED6"/>
    <w:rsid w:val="00F0301F"/>
    <w:rsid w:val="00F033A8"/>
    <w:rsid w:val="00F0378D"/>
    <w:rsid w:val="00F04764"/>
    <w:rsid w:val="00F04985"/>
    <w:rsid w:val="00F049CF"/>
    <w:rsid w:val="00F04A38"/>
    <w:rsid w:val="00F04AE3"/>
    <w:rsid w:val="00F04B3E"/>
    <w:rsid w:val="00F04C28"/>
    <w:rsid w:val="00F04E41"/>
    <w:rsid w:val="00F05178"/>
    <w:rsid w:val="00F0584C"/>
    <w:rsid w:val="00F05C35"/>
    <w:rsid w:val="00F05D22"/>
    <w:rsid w:val="00F05E25"/>
    <w:rsid w:val="00F05F61"/>
    <w:rsid w:val="00F06092"/>
    <w:rsid w:val="00F0658E"/>
    <w:rsid w:val="00F06A1E"/>
    <w:rsid w:val="00F070B8"/>
    <w:rsid w:val="00F072E4"/>
    <w:rsid w:val="00F076F4"/>
    <w:rsid w:val="00F0790D"/>
    <w:rsid w:val="00F10246"/>
    <w:rsid w:val="00F10520"/>
    <w:rsid w:val="00F10739"/>
    <w:rsid w:val="00F108A2"/>
    <w:rsid w:val="00F10A3D"/>
    <w:rsid w:val="00F10AE9"/>
    <w:rsid w:val="00F10B16"/>
    <w:rsid w:val="00F110FE"/>
    <w:rsid w:val="00F11300"/>
    <w:rsid w:val="00F1170F"/>
    <w:rsid w:val="00F117AF"/>
    <w:rsid w:val="00F11B95"/>
    <w:rsid w:val="00F1211A"/>
    <w:rsid w:val="00F12DAD"/>
    <w:rsid w:val="00F13212"/>
    <w:rsid w:val="00F136F7"/>
    <w:rsid w:val="00F13CF8"/>
    <w:rsid w:val="00F13EC7"/>
    <w:rsid w:val="00F13F5A"/>
    <w:rsid w:val="00F13FF3"/>
    <w:rsid w:val="00F1450A"/>
    <w:rsid w:val="00F14D2D"/>
    <w:rsid w:val="00F15201"/>
    <w:rsid w:val="00F15345"/>
    <w:rsid w:val="00F1535F"/>
    <w:rsid w:val="00F15C47"/>
    <w:rsid w:val="00F15C6D"/>
    <w:rsid w:val="00F15EFD"/>
    <w:rsid w:val="00F15FC7"/>
    <w:rsid w:val="00F16405"/>
    <w:rsid w:val="00F16A2B"/>
    <w:rsid w:val="00F16F17"/>
    <w:rsid w:val="00F1741C"/>
    <w:rsid w:val="00F179D5"/>
    <w:rsid w:val="00F17D0D"/>
    <w:rsid w:val="00F17EC3"/>
    <w:rsid w:val="00F20567"/>
    <w:rsid w:val="00F207D5"/>
    <w:rsid w:val="00F20A01"/>
    <w:rsid w:val="00F20A47"/>
    <w:rsid w:val="00F20AD4"/>
    <w:rsid w:val="00F20BBB"/>
    <w:rsid w:val="00F20F18"/>
    <w:rsid w:val="00F21031"/>
    <w:rsid w:val="00F2124A"/>
    <w:rsid w:val="00F212EA"/>
    <w:rsid w:val="00F21536"/>
    <w:rsid w:val="00F215A3"/>
    <w:rsid w:val="00F2162B"/>
    <w:rsid w:val="00F2181C"/>
    <w:rsid w:val="00F21CBC"/>
    <w:rsid w:val="00F21DCA"/>
    <w:rsid w:val="00F22E0F"/>
    <w:rsid w:val="00F23224"/>
    <w:rsid w:val="00F235EE"/>
    <w:rsid w:val="00F236CD"/>
    <w:rsid w:val="00F236D4"/>
    <w:rsid w:val="00F2381E"/>
    <w:rsid w:val="00F23AF6"/>
    <w:rsid w:val="00F2401C"/>
    <w:rsid w:val="00F241FF"/>
    <w:rsid w:val="00F242E5"/>
    <w:rsid w:val="00F24662"/>
    <w:rsid w:val="00F24B77"/>
    <w:rsid w:val="00F24BB0"/>
    <w:rsid w:val="00F251BD"/>
    <w:rsid w:val="00F25224"/>
    <w:rsid w:val="00F2524E"/>
    <w:rsid w:val="00F252BA"/>
    <w:rsid w:val="00F252C3"/>
    <w:rsid w:val="00F2536F"/>
    <w:rsid w:val="00F254D3"/>
    <w:rsid w:val="00F258E5"/>
    <w:rsid w:val="00F259CA"/>
    <w:rsid w:val="00F25B13"/>
    <w:rsid w:val="00F25B42"/>
    <w:rsid w:val="00F25D98"/>
    <w:rsid w:val="00F261D9"/>
    <w:rsid w:val="00F26F9E"/>
    <w:rsid w:val="00F272B9"/>
    <w:rsid w:val="00F27480"/>
    <w:rsid w:val="00F275B4"/>
    <w:rsid w:val="00F27618"/>
    <w:rsid w:val="00F27AEA"/>
    <w:rsid w:val="00F27B4C"/>
    <w:rsid w:val="00F27E13"/>
    <w:rsid w:val="00F27E26"/>
    <w:rsid w:val="00F300AE"/>
    <w:rsid w:val="00F300FB"/>
    <w:rsid w:val="00F30609"/>
    <w:rsid w:val="00F30773"/>
    <w:rsid w:val="00F30963"/>
    <w:rsid w:val="00F30AC8"/>
    <w:rsid w:val="00F30E8D"/>
    <w:rsid w:val="00F31125"/>
    <w:rsid w:val="00F316AC"/>
    <w:rsid w:val="00F31C90"/>
    <w:rsid w:val="00F327B2"/>
    <w:rsid w:val="00F327C5"/>
    <w:rsid w:val="00F32F20"/>
    <w:rsid w:val="00F3306A"/>
    <w:rsid w:val="00F33682"/>
    <w:rsid w:val="00F337C8"/>
    <w:rsid w:val="00F33832"/>
    <w:rsid w:val="00F33884"/>
    <w:rsid w:val="00F33B61"/>
    <w:rsid w:val="00F33C3B"/>
    <w:rsid w:val="00F33E18"/>
    <w:rsid w:val="00F33E95"/>
    <w:rsid w:val="00F340F4"/>
    <w:rsid w:val="00F34377"/>
    <w:rsid w:val="00F34406"/>
    <w:rsid w:val="00F34408"/>
    <w:rsid w:val="00F348D4"/>
    <w:rsid w:val="00F34AAE"/>
    <w:rsid w:val="00F34BDC"/>
    <w:rsid w:val="00F35B31"/>
    <w:rsid w:val="00F35BDD"/>
    <w:rsid w:val="00F35DDF"/>
    <w:rsid w:val="00F35F65"/>
    <w:rsid w:val="00F35FC6"/>
    <w:rsid w:val="00F36641"/>
    <w:rsid w:val="00F36A61"/>
    <w:rsid w:val="00F36B82"/>
    <w:rsid w:val="00F36ED2"/>
    <w:rsid w:val="00F36F64"/>
    <w:rsid w:val="00F37D0E"/>
    <w:rsid w:val="00F37F32"/>
    <w:rsid w:val="00F403AA"/>
    <w:rsid w:val="00F404AE"/>
    <w:rsid w:val="00F40513"/>
    <w:rsid w:val="00F4086D"/>
    <w:rsid w:val="00F40991"/>
    <w:rsid w:val="00F40CC6"/>
    <w:rsid w:val="00F41209"/>
    <w:rsid w:val="00F4131F"/>
    <w:rsid w:val="00F414C4"/>
    <w:rsid w:val="00F41802"/>
    <w:rsid w:val="00F4193E"/>
    <w:rsid w:val="00F41FC9"/>
    <w:rsid w:val="00F4257C"/>
    <w:rsid w:val="00F42B2A"/>
    <w:rsid w:val="00F42BE7"/>
    <w:rsid w:val="00F437CE"/>
    <w:rsid w:val="00F438DD"/>
    <w:rsid w:val="00F43D4A"/>
    <w:rsid w:val="00F44146"/>
    <w:rsid w:val="00F44A58"/>
    <w:rsid w:val="00F44A95"/>
    <w:rsid w:val="00F45052"/>
    <w:rsid w:val="00F4505C"/>
    <w:rsid w:val="00F454CF"/>
    <w:rsid w:val="00F4585B"/>
    <w:rsid w:val="00F45873"/>
    <w:rsid w:val="00F45D52"/>
    <w:rsid w:val="00F46225"/>
    <w:rsid w:val="00F46370"/>
    <w:rsid w:val="00F463DE"/>
    <w:rsid w:val="00F466A2"/>
    <w:rsid w:val="00F466D7"/>
    <w:rsid w:val="00F46E2C"/>
    <w:rsid w:val="00F46E8B"/>
    <w:rsid w:val="00F472D7"/>
    <w:rsid w:val="00F475D5"/>
    <w:rsid w:val="00F476A5"/>
    <w:rsid w:val="00F477D3"/>
    <w:rsid w:val="00F478E4"/>
    <w:rsid w:val="00F47A89"/>
    <w:rsid w:val="00F47EEF"/>
    <w:rsid w:val="00F504E8"/>
    <w:rsid w:val="00F5078D"/>
    <w:rsid w:val="00F50C04"/>
    <w:rsid w:val="00F50C72"/>
    <w:rsid w:val="00F50F2A"/>
    <w:rsid w:val="00F51085"/>
    <w:rsid w:val="00F51330"/>
    <w:rsid w:val="00F5185A"/>
    <w:rsid w:val="00F51871"/>
    <w:rsid w:val="00F51F24"/>
    <w:rsid w:val="00F52320"/>
    <w:rsid w:val="00F52626"/>
    <w:rsid w:val="00F52939"/>
    <w:rsid w:val="00F52A2E"/>
    <w:rsid w:val="00F52BE3"/>
    <w:rsid w:val="00F52EEE"/>
    <w:rsid w:val="00F52F9B"/>
    <w:rsid w:val="00F53170"/>
    <w:rsid w:val="00F534C0"/>
    <w:rsid w:val="00F53A00"/>
    <w:rsid w:val="00F53DF8"/>
    <w:rsid w:val="00F53EBD"/>
    <w:rsid w:val="00F5423E"/>
    <w:rsid w:val="00F54C81"/>
    <w:rsid w:val="00F54D5C"/>
    <w:rsid w:val="00F54EA6"/>
    <w:rsid w:val="00F55AAF"/>
    <w:rsid w:val="00F562BE"/>
    <w:rsid w:val="00F563FF"/>
    <w:rsid w:val="00F56789"/>
    <w:rsid w:val="00F56DE2"/>
    <w:rsid w:val="00F56E19"/>
    <w:rsid w:val="00F56E8B"/>
    <w:rsid w:val="00F57005"/>
    <w:rsid w:val="00F575BE"/>
    <w:rsid w:val="00F57815"/>
    <w:rsid w:val="00F57837"/>
    <w:rsid w:val="00F600FF"/>
    <w:rsid w:val="00F601F4"/>
    <w:rsid w:val="00F60292"/>
    <w:rsid w:val="00F6040C"/>
    <w:rsid w:val="00F60A45"/>
    <w:rsid w:val="00F60D1F"/>
    <w:rsid w:val="00F60F72"/>
    <w:rsid w:val="00F61241"/>
    <w:rsid w:val="00F61B0C"/>
    <w:rsid w:val="00F61C20"/>
    <w:rsid w:val="00F61E6A"/>
    <w:rsid w:val="00F61E99"/>
    <w:rsid w:val="00F62B25"/>
    <w:rsid w:val="00F62B61"/>
    <w:rsid w:val="00F62C28"/>
    <w:rsid w:val="00F62FED"/>
    <w:rsid w:val="00F63020"/>
    <w:rsid w:val="00F6346A"/>
    <w:rsid w:val="00F634DA"/>
    <w:rsid w:val="00F63694"/>
    <w:rsid w:val="00F639F3"/>
    <w:rsid w:val="00F63BAA"/>
    <w:rsid w:val="00F63C33"/>
    <w:rsid w:val="00F63D3B"/>
    <w:rsid w:val="00F63F83"/>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35D"/>
    <w:rsid w:val="00F6655E"/>
    <w:rsid w:val="00F66613"/>
    <w:rsid w:val="00F6662A"/>
    <w:rsid w:val="00F6697D"/>
    <w:rsid w:val="00F66AC3"/>
    <w:rsid w:val="00F66F99"/>
    <w:rsid w:val="00F675A4"/>
    <w:rsid w:val="00F676B3"/>
    <w:rsid w:val="00F679ED"/>
    <w:rsid w:val="00F67AA6"/>
    <w:rsid w:val="00F70006"/>
    <w:rsid w:val="00F70179"/>
    <w:rsid w:val="00F70564"/>
    <w:rsid w:val="00F705FA"/>
    <w:rsid w:val="00F70621"/>
    <w:rsid w:val="00F707B1"/>
    <w:rsid w:val="00F7148A"/>
    <w:rsid w:val="00F714B3"/>
    <w:rsid w:val="00F71535"/>
    <w:rsid w:val="00F717A0"/>
    <w:rsid w:val="00F71822"/>
    <w:rsid w:val="00F7185A"/>
    <w:rsid w:val="00F71922"/>
    <w:rsid w:val="00F71A7A"/>
    <w:rsid w:val="00F71ACA"/>
    <w:rsid w:val="00F7207D"/>
    <w:rsid w:val="00F7228B"/>
    <w:rsid w:val="00F72697"/>
    <w:rsid w:val="00F726E8"/>
    <w:rsid w:val="00F727EA"/>
    <w:rsid w:val="00F72B3C"/>
    <w:rsid w:val="00F733D2"/>
    <w:rsid w:val="00F738E4"/>
    <w:rsid w:val="00F73D02"/>
    <w:rsid w:val="00F74398"/>
    <w:rsid w:val="00F74703"/>
    <w:rsid w:val="00F7491E"/>
    <w:rsid w:val="00F74967"/>
    <w:rsid w:val="00F75BCF"/>
    <w:rsid w:val="00F75C77"/>
    <w:rsid w:val="00F75DAA"/>
    <w:rsid w:val="00F76238"/>
    <w:rsid w:val="00F7645A"/>
    <w:rsid w:val="00F76542"/>
    <w:rsid w:val="00F767E5"/>
    <w:rsid w:val="00F7717F"/>
    <w:rsid w:val="00F7725B"/>
    <w:rsid w:val="00F77268"/>
    <w:rsid w:val="00F77694"/>
    <w:rsid w:val="00F77F83"/>
    <w:rsid w:val="00F77FF5"/>
    <w:rsid w:val="00F80276"/>
    <w:rsid w:val="00F805D0"/>
    <w:rsid w:val="00F805F3"/>
    <w:rsid w:val="00F807FB"/>
    <w:rsid w:val="00F80A27"/>
    <w:rsid w:val="00F80AF9"/>
    <w:rsid w:val="00F80CF5"/>
    <w:rsid w:val="00F80DBD"/>
    <w:rsid w:val="00F810C3"/>
    <w:rsid w:val="00F81236"/>
    <w:rsid w:val="00F819E5"/>
    <w:rsid w:val="00F81D9D"/>
    <w:rsid w:val="00F820FA"/>
    <w:rsid w:val="00F824CF"/>
    <w:rsid w:val="00F82527"/>
    <w:rsid w:val="00F82738"/>
    <w:rsid w:val="00F82816"/>
    <w:rsid w:val="00F8295D"/>
    <w:rsid w:val="00F831A1"/>
    <w:rsid w:val="00F834DD"/>
    <w:rsid w:val="00F8370F"/>
    <w:rsid w:val="00F83714"/>
    <w:rsid w:val="00F837CE"/>
    <w:rsid w:val="00F839F1"/>
    <w:rsid w:val="00F83B31"/>
    <w:rsid w:val="00F83BF3"/>
    <w:rsid w:val="00F83D73"/>
    <w:rsid w:val="00F83FD5"/>
    <w:rsid w:val="00F84163"/>
    <w:rsid w:val="00F841F1"/>
    <w:rsid w:val="00F84699"/>
    <w:rsid w:val="00F84C75"/>
    <w:rsid w:val="00F84CB9"/>
    <w:rsid w:val="00F84D6B"/>
    <w:rsid w:val="00F84E07"/>
    <w:rsid w:val="00F84FF9"/>
    <w:rsid w:val="00F851A0"/>
    <w:rsid w:val="00F858AF"/>
    <w:rsid w:val="00F85D7E"/>
    <w:rsid w:val="00F8625C"/>
    <w:rsid w:val="00F863D4"/>
    <w:rsid w:val="00F867A5"/>
    <w:rsid w:val="00F868E5"/>
    <w:rsid w:val="00F87383"/>
    <w:rsid w:val="00F87CC3"/>
    <w:rsid w:val="00F90172"/>
    <w:rsid w:val="00F9020D"/>
    <w:rsid w:val="00F9063E"/>
    <w:rsid w:val="00F90AD2"/>
    <w:rsid w:val="00F90C9A"/>
    <w:rsid w:val="00F9112F"/>
    <w:rsid w:val="00F916E8"/>
    <w:rsid w:val="00F9189F"/>
    <w:rsid w:val="00F91C99"/>
    <w:rsid w:val="00F91E7B"/>
    <w:rsid w:val="00F91E87"/>
    <w:rsid w:val="00F91F60"/>
    <w:rsid w:val="00F91FBF"/>
    <w:rsid w:val="00F922C3"/>
    <w:rsid w:val="00F9242B"/>
    <w:rsid w:val="00F92B7E"/>
    <w:rsid w:val="00F930E2"/>
    <w:rsid w:val="00F937C2"/>
    <w:rsid w:val="00F93BC3"/>
    <w:rsid w:val="00F942F0"/>
    <w:rsid w:val="00F944A1"/>
    <w:rsid w:val="00F94A14"/>
    <w:rsid w:val="00F94E18"/>
    <w:rsid w:val="00F9512C"/>
    <w:rsid w:val="00F95144"/>
    <w:rsid w:val="00F95D33"/>
    <w:rsid w:val="00F95FD9"/>
    <w:rsid w:val="00F963F3"/>
    <w:rsid w:val="00F965B9"/>
    <w:rsid w:val="00F96869"/>
    <w:rsid w:val="00F96A52"/>
    <w:rsid w:val="00F96B99"/>
    <w:rsid w:val="00F97852"/>
    <w:rsid w:val="00F97FB0"/>
    <w:rsid w:val="00FA00CC"/>
    <w:rsid w:val="00FA06EF"/>
    <w:rsid w:val="00FA0BCA"/>
    <w:rsid w:val="00FA13DD"/>
    <w:rsid w:val="00FA1590"/>
    <w:rsid w:val="00FA1699"/>
    <w:rsid w:val="00FA1739"/>
    <w:rsid w:val="00FA1AA6"/>
    <w:rsid w:val="00FA1D81"/>
    <w:rsid w:val="00FA1FA1"/>
    <w:rsid w:val="00FA2264"/>
    <w:rsid w:val="00FA2277"/>
    <w:rsid w:val="00FA22CF"/>
    <w:rsid w:val="00FA2354"/>
    <w:rsid w:val="00FA24AC"/>
    <w:rsid w:val="00FA2678"/>
    <w:rsid w:val="00FA2884"/>
    <w:rsid w:val="00FA2A33"/>
    <w:rsid w:val="00FA38D0"/>
    <w:rsid w:val="00FA3B12"/>
    <w:rsid w:val="00FA3BAC"/>
    <w:rsid w:val="00FA4312"/>
    <w:rsid w:val="00FA4439"/>
    <w:rsid w:val="00FA451D"/>
    <w:rsid w:val="00FA4654"/>
    <w:rsid w:val="00FA4957"/>
    <w:rsid w:val="00FA4A6E"/>
    <w:rsid w:val="00FA4C4F"/>
    <w:rsid w:val="00FA4CBD"/>
    <w:rsid w:val="00FA5242"/>
    <w:rsid w:val="00FA62A9"/>
    <w:rsid w:val="00FA62B3"/>
    <w:rsid w:val="00FA65A1"/>
    <w:rsid w:val="00FA6882"/>
    <w:rsid w:val="00FA69D4"/>
    <w:rsid w:val="00FA69E5"/>
    <w:rsid w:val="00FA69F5"/>
    <w:rsid w:val="00FA709F"/>
    <w:rsid w:val="00FA7340"/>
    <w:rsid w:val="00FA7376"/>
    <w:rsid w:val="00FA7DC8"/>
    <w:rsid w:val="00FA7EBA"/>
    <w:rsid w:val="00FB0385"/>
    <w:rsid w:val="00FB0560"/>
    <w:rsid w:val="00FB075F"/>
    <w:rsid w:val="00FB0998"/>
    <w:rsid w:val="00FB0ADB"/>
    <w:rsid w:val="00FB0B25"/>
    <w:rsid w:val="00FB0D30"/>
    <w:rsid w:val="00FB0EC4"/>
    <w:rsid w:val="00FB113E"/>
    <w:rsid w:val="00FB11EF"/>
    <w:rsid w:val="00FB153B"/>
    <w:rsid w:val="00FB1938"/>
    <w:rsid w:val="00FB1BB8"/>
    <w:rsid w:val="00FB1DD1"/>
    <w:rsid w:val="00FB1FC0"/>
    <w:rsid w:val="00FB2853"/>
    <w:rsid w:val="00FB2A89"/>
    <w:rsid w:val="00FB2A8D"/>
    <w:rsid w:val="00FB2C2B"/>
    <w:rsid w:val="00FB2F9E"/>
    <w:rsid w:val="00FB357D"/>
    <w:rsid w:val="00FB3766"/>
    <w:rsid w:val="00FB3D40"/>
    <w:rsid w:val="00FB3DC9"/>
    <w:rsid w:val="00FB3FF4"/>
    <w:rsid w:val="00FB40EE"/>
    <w:rsid w:val="00FB4725"/>
    <w:rsid w:val="00FB4734"/>
    <w:rsid w:val="00FB4CE5"/>
    <w:rsid w:val="00FB4DF6"/>
    <w:rsid w:val="00FB4E84"/>
    <w:rsid w:val="00FB517D"/>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91E"/>
    <w:rsid w:val="00FC09B6"/>
    <w:rsid w:val="00FC0D20"/>
    <w:rsid w:val="00FC0EB9"/>
    <w:rsid w:val="00FC1138"/>
    <w:rsid w:val="00FC118A"/>
    <w:rsid w:val="00FC1836"/>
    <w:rsid w:val="00FC1C3F"/>
    <w:rsid w:val="00FC21D3"/>
    <w:rsid w:val="00FC24B7"/>
    <w:rsid w:val="00FC29D1"/>
    <w:rsid w:val="00FC353F"/>
    <w:rsid w:val="00FC3A1C"/>
    <w:rsid w:val="00FC3E18"/>
    <w:rsid w:val="00FC3E86"/>
    <w:rsid w:val="00FC46CF"/>
    <w:rsid w:val="00FC47E6"/>
    <w:rsid w:val="00FC4839"/>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143"/>
    <w:rsid w:val="00FC7619"/>
    <w:rsid w:val="00FC7ABA"/>
    <w:rsid w:val="00FC7ABE"/>
    <w:rsid w:val="00FC7ACD"/>
    <w:rsid w:val="00FD03FA"/>
    <w:rsid w:val="00FD066B"/>
    <w:rsid w:val="00FD09D6"/>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67C"/>
    <w:rsid w:val="00FD3B0C"/>
    <w:rsid w:val="00FD4180"/>
    <w:rsid w:val="00FD418E"/>
    <w:rsid w:val="00FD41F9"/>
    <w:rsid w:val="00FD46A2"/>
    <w:rsid w:val="00FD46F6"/>
    <w:rsid w:val="00FD4D30"/>
    <w:rsid w:val="00FD52BA"/>
    <w:rsid w:val="00FD53A3"/>
    <w:rsid w:val="00FD584B"/>
    <w:rsid w:val="00FD5A49"/>
    <w:rsid w:val="00FD5A6C"/>
    <w:rsid w:val="00FD5CCA"/>
    <w:rsid w:val="00FD5D44"/>
    <w:rsid w:val="00FD5FBB"/>
    <w:rsid w:val="00FD679B"/>
    <w:rsid w:val="00FD6F95"/>
    <w:rsid w:val="00FD6FEE"/>
    <w:rsid w:val="00FD705C"/>
    <w:rsid w:val="00FD7315"/>
    <w:rsid w:val="00FD76FC"/>
    <w:rsid w:val="00FD7868"/>
    <w:rsid w:val="00FD7891"/>
    <w:rsid w:val="00FD7A7C"/>
    <w:rsid w:val="00FD7D1E"/>
    <w:rsid w:val="00FD7DD6"/>
    <w:rsid w:val="00FD7F83"/>
    <w:rsid w:val="00FD7FBE"/>
    <w:rsid w:val="00FE03AB"/>
    <w:rsid w:val="00FE03E9"/>
    <w:rsid w:val="00FE08F0"/>
    <w:rsid w:val="00FE0CFB"/>
    <w:rsid w:val="00FE0F43"/>
    <w:rsid w:val="00FE15FA"/>
    <w:rsid w:val="00FE16A0"/>
    <w:rsid w:val="00FE174A"/>
    <w:rsid w:val="00FE197B"/>
    <w:rsid w:val="00FE2EDF"/>
    <w:rsid w:val="00FE35FD"/>
    <w:rsid w:val="00FE3CAB"/>
    <w:rsid w:val="00FE3DBC"/>
    <w:rsid w:val="00FE40C9"/>
    <w:rsid w:val="00FE42DE"/>
    <w:rsid w:val="00FE4872"/>
    <w:rsid w:val="00FE49B8"/>
    <w:rsid w:val="00FE4E9B"/>
    <w:rsid w:val="00FE519A"/>
    <w:rsid w:val="00FE5301"/>
    <w:rsid w:val="00FE5324"/>
    <w:rsid w:val="00FE536E"/>
    <w:rsid w:val="00FE55CC"/>
    <w:rsid w:val="00FE55FE"/>
    <w:rsid w:val="00FE585C"/>
    <w:rsid w:val="00FE5B84"/>
    <w:rsid w:val="00FE5D86"/>
    <w:rsid w:val="00FE5E88"/>
    <w:rsid w:val="00FE6211"/>
    <w:rsid w:val="00FE642B"/>
    <w:rsid w:val="00FE6651"/>
    <w:rsid w:val="00FE6F07"/>
    <w:rsid w:val="00FE77BA"/>
    <w:rsid w:val="00FE788C"/>
    <w:rsid w:val="00FE7A7B"/>
    <w:rsid w:val="00FE7D17"/>
    <w:rsid w:val="00FE7D6C"/>
    <w:rsid w:val="00FE7D91"/>
    <w:rsid w:val="00FF013A"/>
    <w:rsid w:val="00FF03D7"/>
    <w:rsid w:val="00FF0704"/>
    <w:rsid w:val="00FF070A"/>
    <w:rsid w:val="00FF078F"/>
    <w:rsid w:val="00FF1023"/>
    <w:rsid w:val="00FF1068"/>
    <w:rsid w:val="00FF11A3"/>
    <w:rsid w:val="00FF133D"/>
    <w:rsid w:val="00FF16B5"/>
    <w:rsid w:val="00FF1984"/>
    <w:rsid w:val="00FF1DA3"/>
    <w:rsid w:val="00FF1FFD"/>
    <w:rsid w:val="00FF25CA"/>
    <w:rsid w:val="00FF30B7"/>
    <w:rsid w:val="00FF31A4"/>
    <w:rsid w:val="00FF33B4"/>
    <w:rsid w:val="00FF341B"/>
    <w:rsid w:val="00FF354E"/>
    <w:rsid w:val="00FF3A7C"/>
    <w:rsid w:val="00FF3DAD"/>
    <w:rsid w:val="00FF3F40"/>
    <w:rsid w:val="00FF414F"/>
    <w:rsid w:val="00FF42BC"/>
    <w:rsid w:val="00FF4515"/>
    <w:rsid w:val="00FF4627"/>
    <w:rsid w:val="00FF5516"/>
    <w:rsid w:val="00FF5670"/>
    <w:rsid w:val="00FF5AE0"/>
    <w:rsid w:val="00FF5B09"/>
    <w:rsid w:val="00FF5D9D"/>
    <w:rsid w:val="00FF5E4F"/>
    <w:rsid w:val="00FF5FBB"/>
    <w:rsid w:val="00FF7509"/>
    <w:rsid w:val="00FF758D"/>
    <w:rsid w:val="00FF785C"/>
    <w:rsid w:val="00FF78FA"/>
    <w:rsid w:val="00FF7A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v:textbox inset="5.85pt,.7pt,5.85pt,.7pt"/>
    </o:shapedefaults>
    <o:shapelayout v:ext="edit">
      <o:idmap v:ext="edit" data="1,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Char"/>
    <w:qFormat/>
    <w:rsid w:val="005A5C71"/>
    <w:pPr>
      <w:pBdr>
        <w:top w:val="none" w:sz="0" w:space="0" w:color="auto"/>
      </w:pBdr>
      <w:spacing w:before="180"/>
      <w:outlineLvl w:val="1"/>
    </w:pPr>
    <w:rPr>
      <w:sz w:val="32"/>
    </w:rPr>
  </w:style>
  <w:style w:type="paragraph" w:styleId="3">
    <w:name w:val="heading 3"/>
    <w:aliases w:val="Heading 3 3GPP,Underrubrik2,H3,h3"/>
    <w:basedOn w:val="21"/>
    <w:next w:val="a2"/>
    <w:qFormat/>
    <w:rsid w:val="005A5C71"/>
    <w:pPr>
      <w:spacing w:before="120"/>
      <w:outlineLvl w:val="2"/>
    </w:pPr>
    <w:rPr>
      <w:sz w:val="28"/>
    </w:rPr>
  </w:style>
  <w:style w:type="paragraph" w:styleId="40">
    <w:name w:val="heading 4"/>
    <w:basedOn w:val="3"/>
    <w:next w:val="a2"/>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1"/>
    <w:semiHidden/>
    <w:rsid w:val="005A5C71"/>
    <w:pPr>
      <w:spacing w:before="180"/>
      <w:ind w:left="2693" w:hanging="2693"/>
    </w:pPr>
    <w:rPr>
      <w:b/>
    </w:rPr>
  </w:style>
  <w:style w:type="paragraph" w:styleId="1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2"/>
    <w:semiHidden/>
    <w:rsid w:val="005A5C71"/>
    <w:pPr>
      <w:ind w:left="1134" w:hanging="1134"/>
    </w:pPr>
  </w:style>
  <w:style w:type="paragraph" w:styleId="22">
    <w:name w:val="toc 2"/>
    <w:basedOn w:val="11"/>
    <w:semiHidden/>
    <w:rsid w:val="005A5C71"/>
    <w:pPr>
      <w:keepNext w:val="0"/>
      <w:spacing w:before="0"/>
      <w:ind w:left="851" w:hanging="851"/>
    </w:pPr>
    <w:rPr>
      <w:sz w:val="20"/>
    </w:rPr>
  </w:style>
  <w:style w:type="paragraph" w:styleId="23">
    <w:name w:val="index 2"/>
    <w:basedOn w:val="12"/>
    <w:semiHidden/>
    <w:rsid w:val="005A5C71"/>
    <w:pPr>
      <w:ind w:left="284"/>
    </w:pPr>
  </w:style>
  <w:style w:type="paragraph" w:styleId="12">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Char">
    <w:name w:val="标题 1 Char"/>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Char"/>
    <w:rsid w:val="005A5C71"/>
    <w:pPr>
      <w:ind w:left="568" w:hanging="284"/>
    </w:pPr>
  </w:style>
  <w:style w:type="paragraph" w:styleId="a8">
    <w:name w:val="header"/>
    <w:link w:val="Char0"/>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semiHidden/>
    <w:rsid w:val="005A5C71"/>
    <w:rPr>
      <w:b/>
      <w:position w:val="6"/>
      <w:sz w:val="16"/>
    </w:rPr>
  </w:style>
  <w:style w:type="paragraph" w:styleId="aa">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a2"/>
    <w:link w:val="TALCar"/>
    <w:rsid w:val="005A5C71"/>
    <w:pPr>
      <w:keepNext/>
      <w:keepLines/>
      <w:spacing w:after="0"/>
    </w:pPr>
    <w:rPr>
      <w:rFonts w:ascii="Arial" w:hAnsi="Arial"/>
      <w:sz w:val="18"/>
    </w:rPr>
  </w:style>
  <w:style w:type="paragraph" w:customStyle="1" w:styleId="TF">
    <w:name w:val="TF"/>
    <w:basedOn w:val="TH"/>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rPr>
  </w:style>
  <w:style w:type="paragraph" w:customStyle="1" w:styleId="NO">
    <w:name w:val="NO"/>
    <w:basedOn w:val="a2"/>
    <w:link w:val="NOChar"/>
    <w:rsid w:val="005A5C71"/>
    <w:pPr>
      <w:keepLines/>
      <w:ind w:left="1135" w:hanging="851"/>
    </w:p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宋体"/>
      <w:lang w:eastAsia="zh-CN"/>
    </w:rPr>
  </w:style>
  <w:style w:type="paragraph" w:styleId="ab">
    <w:name w:val="List Bullet"/>
    <w:basedOn w:val="a7"/>
    <w:rsid w:val="005A5C71"/>
  </w:style>
  <w:style w:type="paragraph" w:customStyle="1" w:styleId="Reference">
    <w:name w:val="Reference"/>
    <w:basedOn w:val="a2"/>
    <w:rsid w:val="00872C69"/>
    <w:pPr>
      <w:numPr>
        <w:numId w:val="7"/>
      </w:numPr>
      <w:spacing w:after="120"/>
    </w:pPr>
    <w:rPr>
      <w:rFonts w:eastAsia="宋体"/>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4">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c">
    <w:name w:val="样式 宋体 蓝色"/>
    <w:rsid w:val="009421CA"/>
    <w:rPr>
      <w:rFonts w:ascii="Times New Roman" w:eastAsia="宋体"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Char">
    <w:name w:val="列表 Char"/>
    <w:link w:val="a7"/>
    <w:rsid w:val="00670E91"/>
    <w:rPr>
      <w:rFonts w:eastAsia="Times New Roman"/>
    </w:rPr>
  </w:style>
  <w:style w:type="character" w:customStyle="1" w:styleId="MSMinchoChar">
    <w:name w:val="样式 列表 + (西文) MS Mincho Char"/>
    <w:basedOn w:val="Char"/>
    <w:link w:val="MSMincho"/>
    <w:rsid w:val="00141333"/>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d">
    <w:name w:val="footer"/>
    <w:basedOn w:val="a8"/>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e">
    <w:name w:val="图"/>
    <w:basedOn w:val="a2"/>
    <w:next w:val="af"/>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af0">
    <w:name w:val="Hyperlink"/>
    <w:uiPriority w:val="99"/>
    <w:rsid w:val="00F35FC6"/>
    <w:rPr>
      <w:color w:val="0000FF"/>
      <w:u w:val="single"/>
    </w:rPr>
  </w:style>
  <w:style w:type="character" w:styleId="af1">
    <w:name w:val="annotation reference"/>
    <w:semiHidden/>
    <w:rsid w:val="00F35FC6"/>
    <w:rPr>
      <w:sz w:val="16"/>
    </w:rPr>
  </w:style>
  <w:style w:type="paragraph" w:styleId="af2">
    <w:name w:val="annotation text"/>
    <w:basedOn w:val="a2"/>
    <w:semiHidden/>
    <w:rsid w:val="00F35FC6"/>
  </w:style>
  <w:style w:type="paragraph" w:customStyle="1" w:styleId="110">
    <w:name w:val="样式 标题 1 + (中文) 宋体1"/>
    <w:basedOn w:val="10"/>
    <w:rsid w:val="00733345"/>
    <w:rPr>
      <w:rFonts w:eastAsia="宋体"/>
    </w:rPr>
  </w:style>
  <w:style w:type="paragraph" w:styleId="af3">
    <w:name w:val="Balloon Text"/>
    <w:basedOn w:val="a2"/>
    <w:semiHidden/>
    <w:rsid w:val="00F35FC6"/>
    <w:rPr>
      <w:rFonts w:ascii="Tahoma" w:hAnsi="Tahoma" w:cs="Tahoma"/>
      <w:sz w:val="16"/>
      <w:szCs w:val="16"/>
    </w:rPr>
  </w:style>
  <w:style w:type="paragraph" w:styleId="af4">
    <w:name w:val="annotation subject"/>
    <w:basedOn w:val="af2"/>
    <w:next w:val="af2"/>
    <w:semiHidden/>
    <w:rsid w:val="00F35FC6"/>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6">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7">
    <w:name w:val="样式 (中文) 宋体 两端对齐"/>
    <w:basedOn w:val="a2"/>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3">
    <w:name w:val="样式 标题 1 + (中文) 宋体"/>
    <w:basedOn w:val="10"/>
    <w:rsid w:val="00733345"/>
    <w:rPr>
      <w:rFonts w:eastAsia="宋体"/>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lang w:val="en-US" w:eastAsia="zh-CN"/>
    </w:rPr>
  </w:style>
  <w:style w:type="paragraph" w:styleId="afa">
    <w:name w:val="caption"/>
    <w:basedOn w:val="a2"/>
    <w:next w:val="a2"/>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b">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2"/>
    <w:rsid w:val="00AE6F49"/>
  </w:style>
  <w:style w:type="character" w:customStyle="1" w:styleId="2Char">
    <w:name w:val="标题 2 Char"/>
    <w:link w:val="21"/>
    <w:rsid w:val="00326166"/>
    <w:rPr>
      <w:rFonts w:ascii="Arial" w:eastAsia="Times New Roman" w:hAnsi="Arial"/>
      <w:sz w:val="32"/>
      <w:lang w:val="en-GB" w:eastAsia="en-GB" w:bidi="ar-SA"/>
    </w:rPr>
  </w:style>
  <w:style w:type="paragraph" w:customStyle="1" w:styleId="25">
    <w:name w:val="样式 标题 2 + (中文) 宋体"/>
    <w:basedOn w:val="21"/>
    <w:rsid w:val="001A6E73"/>
    <w:rPr>
      <w:rFonts w:eastAsia="宋体"/>
    </w:rPr>
  </w:style>
  <w:style w:type="paragraph" w:customStyle="1" w:styleId="CharCharCharCharCharCharCharCharCharCharCharCharCharChar">
    <w:name w:val="Char Char Char Char Char Char Char Char Char Char Char Char Char Char"/>
    <w:basedOn w:val="af5"/>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10"/>
    <w:autoRedefine/>
    <w:qFormat/>
    <w:rsid w:val="00E009EF"/>
    <w:rPr>
      <w:rFonts w:eastAsia="宋体"/>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c">
    <w:name w:val="表格文字"/>
    <w:basedOn w:val="a2"/>
    <w:autoRedefine/>
    <w:rsid w:val="00DB2D39"/>
    <w:pPr>
      <w:widowControl w:val="0"/>
      <w:spacing w:after="0"/>
      <w:jc w:val="center"/>
    </w:pPr>
    <w:rPr>
      <w:bCs/>
      <w:kern w:val="2"/>
      <w:sz w:val="18"/>
      <w:szCs w:val="18"/>
      <w:lang w:val="en-US" w:eastAsia="zh-CN"/>
    </w:rPr>
  </w:style>
  <w:style w:type="paragraph" w:customStyle="1" w:styleId="afd">
    <w:name w:val="表格标题行"/>
    <w:basedOn w:val="a2"/>
    <w:rsid w:val="00DB2D39"/>
    <w:pPr>
      <w:widowControl w:val="0"/>
      <w:spacing w:after="0"/>
      <w:jc w:val="center"/>
    </w:pPr>
    <w:rPr>
      <w:rFonts w:ascii="Arial" w:hAnsi="Arial" w:cs="宋体"/>
      <w:b/>
      <w:bCs/>
      <w:kern w:val="2"/>
      <w:sz w:val="21"/>
      <w:szCs w:val="21"/>
      <w:lang w:val="en-US" w:eastAsia="zh-CN"/>
    </w:rPr>
  </w:style>
  <w:style w:type="paragraph" w:styleId="afe">
    <w:name w:val="Revision"/>
    <w:hidden/>
    <w:uiPriority w:val="99"/>
    <w:semiHidden/>
    <w:rsid w:val="00A0746A"/>
    <w:rPr>
      <w:rFonts w:eastAsia="宋体"/>
      <w:lang w:val="en-GB" w:eastAsia="en-US"/>
    </w:rPr>
  </w:style>
  <w:style w:type="paragraph" w:customStyle="1" w:styleId="B2">
    <w:name w:val="B2"/>
    <w:basedOn w:val="24"/>
    <w:link w:val="B2Char"/>
    <w:rsid w:val="005A5C71"/>
  </w:style>
  <w:style w:type="paragraph" w:customStyle="1" w:styleId="B3">
    <w:name w:val="B3"/>
    <w:basedOn w:val="31"/>
    <w:rsid w:val="005A5C71"/>
  </w:style>
  <w:style w:type="paragraph" w:styleId="26">
    <w:name w:val="List Bullet 2"/>
    <w:basedOn w:val="ab"/>
    <w:rsid w:val="005A5C71"/>
    <w:pPr>
      <w:ind w:left="851"/>
    </w:pPr>
  </w:style>
  <w:style w:type="paragraph" w:styleId="32">
    <w:name w:val="List Bullet 3"/>
    <w:basedOn w:val="26"/>
    <w:rsid w:val="005A5C71"/>
    <w:pPr>
      <w:ind w:left="1135"/>
    </w:pPr>
  </w:style>
  <w:style w:type="paragraph" w:styleId="52">
    <w:name w:val="List Bullet 5"/>
    <w:basedOn w:val="43"/>
    <w:rsid w:val="005A5C71"/>
    <w:pPr>
      <w:ind w:left="1702"/>
    </w:pPr>
  </w:style>
  <w:style w:type="paragraph" w:styleId="27">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
    <w:name w:val="Plain Text"/>
    <w:basedOn w:val="a2"/>
    <w:link w:val="Char1"/>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rPr>
  </w:style>
  <w:style w:type="character" w:customStyle="1" w:styleId="Char1">
    <w:name w:val="纯文本 Char"/>
    <w:link w:val="aff"/>
    <w:uiPriority w:val="99"/>
    <w:rsid w:val="0015464A"/>
    <w:rPr>
      <w:rFonts w:ascii="Calibri" w:eastAsia="宋体" w:hAnsi="Courier New" w:cs="Courier New"/>
      <w:kern w:val="2"/>
      <w:sz w:val="21"/>
      <w:szCs w:val="21"/>
    </w:rPr>
  </w:style>
  <w:style w:type="paragraph" w:customStyle="1" w:styleId="EmailDiscussion">
    <w:name w:val="EmailDiscussion"/>
    <w:basedOn w:val="a2"/>
    <w:next w:val="a2"/>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0">
    <w:name w:val="Body Text"/>
    <w:basedOn w:val="a2"/>
    <w:link w:val="Char2"/>
    <w:rsid w:val="00C67B8A"/>
    <w:pPr>
      <w:spacing w:after="120"/>
    </w:pPr>
    <w:rPr>
      <w:rFonts w:eastAsia="宋体"/>
      <w:sz w:val="21"/>
    </w:rPr>
  </w:style>
  <w:style w:type="character" w:customStyle="1" w:styleId="Char2">
    <w:name w:val="正文文本 Char"/>
    <w:link w:val="aff0"/>
    <w:rsid w:val="00C67B8A"/>
    <w:rPr>
      <w:rFonts w:eastAsia="宋体"/>
      <w:sz w:val="21"/>
      <w:lang w:val="en-GB"/>
    </w:rPr>
  </w:style>
  <w:style w:type="table" w:customStyle="1" w:styleId="TableGrid1">
    <w:name w:val="Table Grid1"/>
    <w:basedOn w:val="a4"/>
    <w:next w:val="af6"/>
    <w:rsid w:val="00DF0D1E"/>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rsid w:val="00DA39D3"/>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List Paragraph"/>
    <w:basedOn w:val="a2"/>
    <w:link w:val="Char3"/>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2">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e"/>
    <w:next w:val="af7"/>
    <w:autoRedefine/>
    <w:qFormat/>
    <w:rsid w:val="00A93079"/>
    <w:pPr>
      <w:numPr>
        <w:numId w:val="23"/>
      </w:numPr>
    </w:pPr>
    <w:rPr>
      <w:b/>
    </w:rPr>
  </w:style>
  <w:style w:type="paragraph" w:styleId="aff3">
    <w:name w:val="Body Text First Indent"/>
    <w:basedOn w:val="aff0"/>
    <w:link w:val="Char4"/>
    <w:rsid w:val="0052209A"/>
    <w:pPr>
      <w:ind w:firstLineChars="100" w:firstLine="420"/>
    </w:pPr>
    <w:rPr>
      <w:rFonts w:eastAsia="Times New Roman"/>
    </w:rPr>
  </w:style>
  <w:style w:type="character" w:customStyle="1" w:styleId="Char4">
    <w:name w:val="正文首行缩进 Char"/>
    <w:link w:val="aff3"/>
    <w:rsid w:val="0052209A"/>
    <w:rPr>
      <w:rFonts w:eastAsia="Times New Roman"/>
      <w:sz w:val="21"/>
      <w:lang w:val="en-GB" w:eastAsia="en-GB"/>
    </w:rPr>
  </w:style>
  <w:style w:type="table" w:styleId="15">
    <w:name w:val="Table Classic 1"/>
    <w:basedOn w:val="a4"/>
    <w:rsid w:val="00AA7D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4"/>
    <w:rsid w:val="00FF3DA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6">
    <w:name w:val="Table Simple 1"/>
    <w:basedOn w:val="a4"/>
    <w:rsid w:val="00B664B2"/>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a2"/>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a2"/>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a2"/>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a2"/>
    <w:rsid w:val="00CF35EE"/>
    <w:pPr>
      <w:numPr>
        <w:numId w:val="28"/>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st">
    <w:name w:val="st"/>
    <w:rsid w:val="00FD46F6"/>
  </w:style>
  <w:style w:type="character" w:customStyle="1" w:styleId="Char3">
    <w:name w:val="列出段落 Char"/>
    <w:link w:val="aff1"/>
    <w:uiPriority w:val="34"/>
    <w:locked/>
    <w:rsid w:val="00DB1E9B"/>
    <w:rPr>
      <w:sz w:val="24"/>
      <w:szCs w:val="24"/>
      <w:lang w:eastAsia="ja-JP"/>
    </w:rPr>
  </w:style>
  <w:style w:type="character" w:customStyle="1" w:styleId="Char0">
    <w:name w:val="页眉 Char"/>
    <w:link w:val="a8"/>
    <w:rsid w:val="00EE4B48"/>
    <w:rPr>
      <w:rFonts w:ascii="Arial" w:eastAsia="Times New Roman" w:hAnsi="Arial"/>
      <w:b/>
      <w:noProof/>
      <w:sz w:val="18"/>
      <w:lang w:val="en-GB" w:eastAsia="en-GB" w:bidi="ar-SA"/>
    </w:rPr>
  </w:style>
  <w:style w:type="paragraph" w:customStyle="1" w:styleId="CharCharCharChar1">
    <w:name w:val="Char Char Char Char1"/>
    <w:semiHidden/>
    <w:rsid w:val="001D5908"/>
    <w:pPr>
      <w:keepNext/>
      <w:tabs>
        <w:tab w:val="num" w:pos="153"/>
      </w:tabs>
      <w:autoSpaceDE w:val="0"/>
      <w:autoSpaceDN w:val="0"/>
      <w:adjustRightInd w:val="0"/>
      <w:spacing w:before="60" w:after="60"/>
      <w:ind w:left="153" w:hanging="851"/>
      <w:jc w:val="both"/>
    </w:pPr>
    <w:rPr>
      <w:rFonts w:ascii="Arial" w:eastAsia="宋体"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8564213">
      <w:bodyDiv w:val="1"/>
      <w:marLeft w:val="0"/>
      <w:marRight w:val="0"/>
      <w:marTop w:val="0"/>
      <w:marBottom w:val="0"/>
      <w:divBdr>
        <w:top w:val="none" w:sz="0" w:space="0" w:color="auto"/>
        <w:left w:val="none" w:sz="0" w:space="0" w:color="auto"/>
        <w:bottom w:val="none" w:sz="0" w:space="0" w:color="auto"/>
        <w:right w:val="none" w:sz="0" w:space="0" w:color="auto"/>
      </w:divBdr>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53338833">
      <w:bodyDiv w:val="1"/>
      <w:marLeft w:val="0"/>
      <w:marRight w:val="0"/>
      <w:marTop w:val="0"/>
      <w:marBottom w:val="0"/>
      <w:divBdr>
        <w:top w:val="none" w:sz="0" w:space="0" w:color="auto"/>
        <w:left w:val="none" w:sz="0" w:space="0" w:color="auto"/>
        <w:bottom w:val="none" w:sz="0" w:space="0" w:color="auto"/>
        <w:right w:val="none" w:sz="0" w:space="0" w:color="auto"/>
      </w:divBdr>
    </w:div>
    <w:div w:id="724378046">
      <w:bodyDiv w:val="1"/>
      <w:marLeft w:val="0"/>
      <w:marRight w:val="0"/>
      <w:marTop w:val="0"/>
      <w:marBottom w:val="0"/>
      <w:divBdr>
        <w:top w:val="none" w:sz="0" w:space="0" w:color="auto"/>
        <w:left w:val="none" w:sz="0" w:space="0" w:color="auto"/>
        <w:bottom w:val="none" w:sz="0" w:space="0" w:color="auto"/>
        <w:right w:val="none" w:sz="0" w:space="0" w:color="auto"/>
      </w:divBdr>
    </w:div>
    <w:div w:id="725880017">
      <w:bodyDiv w:val="1"/>
      <w:marLeft w:val="0"/>
      <w:marRight w:val="0"/>
      <w:marTop w:val="0"/>
      <w:marBottom w:val="0"/>
      <w:divBdr>
        <w:top w:val="none" w:sz="0" w:space="0" w:color="auto"/>
        <w:left w:val="none" w:sz="0" w:space="0" w:color="auto"/>
        <w:bottom w:val="none" w:sz="0" w:space="0" w:color="auto"/>
        <w:right w:val="none" w:sz="0" w:space="0" w:color="auto"/>
      </w:divBdr>
      <w:divsChild>
        <w:div w:id="1213729531">
          <w:marLeft w:val="1166"/>
          <w:marRight w:val="0"/>
          <w:marTop w:val="86"/>
          <w:marBottom w:val="0"/>
          <w:divBdr>
            <w:top w:val="none" w:sz="0" w:space="0" w:color="auto"/>
            <w:left w:val="none" w:sz="0" w:space="0" w:color="auto"/>
            <w:bottom w:val="none" w:sz="0" w:space="0" w:color="auto"/>
            <w:right w:val="none" w:sz="0" w:space="0" w:color="auto"/>
          </w:divBdr>
        </w:div>
        <w:div w:id="1299382422">
          <w:marLeft w:val="547"/>
          <w:marRight w:val="0"/>
          <w:marTop w:val="96"/>
          <w:marBottom w:val="0"/>
          <w:divBdr>
            <w:top w:val="none" w:sz="0" w:space="0" w:color="auto"/>
            <w:left w:val="none" w:sz="0" w:space="0" w:color="auto"/>
            <w:bottom w:val="none" w:sz="0" w:space="0" w:color="auto"/>
            <w:right w:val="none" w:sz="0" w:space="0" w:color="auto"/>
          </w:divBdr>
        </w:div>
        <w:div w:id="1395737115">
          <w:marLeft w:val="1166"/>
          <w:marRight w:val="0"/>
          <w:marTop w:val="86"/>
          <w:marBottom w:val="0"/>
          <w:divBdr>
            <w:top w:val="none" w:sz="0" w:space="0" w:color="auto"/>
            <w:left w:val="none" w:sz="0" w:space="0" w:color="auto"/>
            <w:bottom w:val="none" w:sz="0" w:space="0" w:color="auto"/>
            <w:right w:val="none" w:sz="0" w:space="0" w:color="auto"/>
          </w:divBdr>
        </w:div>
        <w:div w:id="1912811585">
          <w:marLeft w:val="1166"/>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2773016">
      <w:bodyDiv w:val="1"/>
      <w:marLeft w:val="0"/>
      <w:marRight w:val="0"/>
      <w:marTop w:val="0"/>
      <w:marBottom w:val="0"/>
      <w:divBdr>
        <w:top w:val="none" w:sz="0" w:space="0" w:color="auto"/>
        <w:left w:val="none" w:sz="0" w:space="0" w:color="auto"/>
        <w:bottom w:val="none" w:sz="0" w:space="0" w:color="auto"/>
        <w:right w:val="none" w:sz="0" w:space="0" w:color="auto"/>
      </w:divBdr>
      <w:divsChild>
        <w:div w:id="391468709">
          <w:marLeft w:val="1166"/>
          <w:marRight w:val="0"/>
          <w:marTop w:val="86"/>
          <w:marBottom w:val="0"/>
          <w:divBdr>
            <w:top w:val="none" w:sz="0" w:space="0" w:color="auto"/>
            <w:left w:val="none" w:sz="0" w:space="0" w:color="auto"/>
            <w:bottom w:val="none" w:sz="0" w:space="0" w:color="auto"/>
            <w:right w:val="none" w:sz="0" w:space="0" w:color="auto"/>
          </w:divBdr>
        </w:div>
        <w:div w:id="588344373">
          <w:marLeft w:val="1166"/>
          <w:marRight w:val="0"/>
          <w:marTop w:val="86"/>
          <w:marBottom w:val="0"/>
          <w:divBdr>
            <w:top w:val="none" w:sz="0" w:space="0" w:color="auto"/>
            <w:left w:val="none" w:sz="0" w:space="0" w:color="auto"/>
            <w:bottom w:val="none" w:sz="0" w:space="0" w:color="auto"/>
            <w:right w:val="none" w:sz="0" w:space="0" w:color="auto"/>
          </w:divBdr>
        </w:div>
      </w:divsChild>
    </w:div>
    <w:div w:id="1557281074">
      <w:bodyDiv w:val="1"/>
      <w:marLeft w:val="0"/>
      <w:marRight w:val="0"/>
      <w:marTop w:val="0"/>
      <w:marBottom w:val="0"/>
      <w:divBdr>
        <w:top w:val="none" w:sz="0" w:space="0" w:color="auto"/>
        <w:left w:val="none" w:sz="0" w:space="0" w:color="auto"/>
        <w:bottom w:val="none" w:sz="0" w:space="0" w:color="auto"/>
        <w:right w:val="none" w:sz="0" w:space="0" w:color="auto"/>
      </w:divBdr>
      <w:divsChild>
        <w:div w:id="1086539556">
          <w:marLeft w:val="1166"/>
          <w:marRight w:val="0"/>
          <w:marTop w:val="86"/>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56169120">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Groups/" TargetMode="External"/><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6A0D4-C918-4E5D-A6B7-4CF17F4A4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1154</Words>
  <Characters>6584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7723</CharactersWithSpaces>
  <SharedDoc>false</SharedDoc>
  <HLinks>
    <vt:vector size="6" baseType="variant">
      <vt:variant>
        <vt:i4>5177415</vt:i4>
      </vt:variant>
      <vt:variant>
        <vt:i4>0</vt:i4>
      </vt:variant>
      <vt:variant>
        <vt:i4>0</vt:i4>
      </vt:variant>
      <vt:variant>
        <vt:i4>5</vt:i4>
      </vt:variant>
      <vt:variant>
        <vt:lpwstr>http://www.3gpp.org/Specification-Groups/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7</cp:revision>
  <cp:lastPrinted>2009-04-22T01:01:00Z</cp:lastPrinted>
  <dcterms:created xsi:type="dcterms:W3CDTF">2017-09-28T15:32:00Z</dcterms:created>
  <dcterms:modified xsi:type="dcterms:W3CDTF">2017-09-29T05:47:00Z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(3)zAGXmGTCjw7FddubCSusYrMVk6etffp5sjHRKiPcetVR5+nC3fw0RrI3Q/2PwEV4K1xN2yKE
qFvR7Y5FFNOxbD1EN5VuRJq+ZY+bktIz+AQf14OeH0RrzfJ8OWIstJKsHbD6gwLnZZRscOFW
3kHAV5MqYoCea1wF24+oJXbHYtRTssYcNvDpoYxofu7sDj86Igpis6YTOjUr8Ti87zy1evL5
9rbarGKE+R9JBBsItn</vt:lpwstr>
  </property>
  <property fmtid="{D5CDD505-2E9C-101B-9397-08002B2CF9AE}" pid="31" name="_2015_ms_pID_725343_00">
    <vt:lpwstr>_2015_ms_pID_725343</vt:lpwstr>
  </property>
  <property fmtid="{D5CDD505-2E9C-101B-9397-08002B2CF9AE}" pid="32" name="_2015_ms_pID_7253431">
    <vt:lpwstr>lk1rNtMhmL7TVcBrwsWfJhV0dapABRyAc06oBBSSLXYnClepacfnrR
TCBgpozeWRXBT3fC4EB6cxNoa64ATjKNTa3OfeqUiFWYZkV8c/okmEZD3t06UDc+3upoqu6h
8sLHb5AAzjuqLxpGSCZ25zOEgcu5u/QebMsXtLbGS4JetUCJsEC1Mu+UoODlBc9Bk0juimde
dqtmIvtFAqqHxt6WCMOKSIkiAkGob7J22bFl</vt:lpwstr>
  </property>
  <property fmtid="{D5CDD505-2E9C-101B-9397-08002B2CF9AE}" pid="33" name="_2015_ms_pID_7253431_00">
    <vt:lpwstr>_2015_ms_pID_7253431</vt:lpwstr>
  </property>
  <property fmtid="{D5CDD505-2E9C-101B-9397-08002B2CF9AE}" pid="34" name="_2015_ms_pID_7253432">
    <vt:lpwstr>Sw==</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1502319039</vt:lpwstr>
  </property>
</Properties>
</file>